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73798B0B" w:rsidR="00E07C95" w:rsidRDefault="00DF6DDB" w:rsidP="19FFE5DE">
      <w:pPr>
        <w:rPr>
          <w:rFonts w:ascii="Arial" w:hAnsi="Arial" w:cs="Arial"/>
          <w:b/>
          <w:bCs/>
          <w:sz w:val="28"/>
          <w:szCs w:val="28"/>
          <w:lang w:val="de-DE"/>
        </w:rPr>
      </w:pPr>
      <w:r>
        <w:rPr>
          <w:rFonts w:ascii="Arial" w:hAnsi="Arial" w:cs="Arial"/>
          <w:b/>
          <w:bCs/>
          <w:sz w:val="28"/>
          <w:szCs w:val="28"/>
          <w:lang w:val="de-DE"/>
        </w:rPr>
        <w:t>„EFA-3D-SCAN</w:t>
      </w:r>
      <w:r w:rsidR="00E07C95" w:rsidRPr="008268E6">
        <w:rPr>
          <w:rFonts w:ascii="Arial" w:hAnsi="Arial" w:cs="Arial"/>
          <w:b/>
          <w:bCs/>
          <w:sz w:val="28"/>
          <w:szCs w:val="28"/>
          <w:lang w:val="de-DE"/>
        </w:rPr>
        <w:t>“</w:t>
      </w:r>
    </w:p>
    <w:p w14:paraId="1CE6A527" w14:textId="77777777" w:rsidR="007364E2" w:rsidRDefault="007364E2" w:rsidP="007364E2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 w:rsidRPr="007364E2">
        <w:rPr>
          <w:rFonts w:ascii="Arial" w:hAnsi="Arial" w:cs="Arial"/>
          <w:sz w:val="20"/>
          <w:szCs w:val="20"/>
          <w:lang w:val="de-DE"/>
        </w:rPr>
        <w:t xml:space="preserve">De EFA-3D-SCAN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is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een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geavanceerde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lasersensor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die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bewegingsdetectie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,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gebiedsbewaking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en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veiligheid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combineert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. De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technologie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is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gebaseerd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op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het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principe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van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lichtlooptijdmeting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om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nauwkeurige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3D-detectievelden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te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364E2">
        <w:rPr>
          <w:rFonts w:ascii="Arial" w:hAnsi="Arial" w:cs="Arial"/>
          <w:sz w:val="20"/>
          <w:szCs w:val="20"/>
          <w:lang w:val="de-DE"/>
        </w:rPr>
        <w:t>creëren</w:t>
      </w:r>
      <w:proofErr w:type="spellEnd"/>
      <w:r w:rsidRPr="007364E2">
        <w:rPr>
          <w:rFonts w:ascii="Arial" w:hAnsi="Arial" w:cs="Arial"/>
          <w:sz w:val="20"/>
          <w:szCs w:val="20"/>
          <w:lang w:val="de-DE"/>
        </w:rPr>
        <w:t>.</w:t>
      </w:r>
    </w:p>
    <w:p w14:paraId="332D4C1A" w14:textId="77777777" w:rsidR="0050300B" w:rsidRPr="0050300B" w:rsidRDefault="0050300B" w:rsidP="0050300B">
      <w:pPr>
        <w:spacing w:after="240" w:line="360" w:lineRule="auto"/>
        <w:rPr>
          <w:rFonts w:ascii="Arial" w:hAnsi="Arial" w:cs="Arial"/>
          <w:bCs/>
          <w:caps/>
          <w:sz w:val="20"/>
          <w:szCs w:val="20"/>
          <w:lang w:val="de-DE"/>
        </w:rPr>
      </w:pPr>
      <w:r w:rsidRPr="0050300B">
        <w:rPr>
          <w:rFonts w:ascii="Arial" w:hAnsi="Arial" w:cs="Arial"/>
          <w:b/>
          <w:caps/>
          <w:szCs w:val="20"/>
          <w:lang w:val="de-DE"/>
        </w:rPr>
        <w:t>TECHNISCHE KENMERKEN</w:t>
      </w:r>
    </w:p>
    <w:p w14:paraId="50F2F5B5" w14:textId="77777777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50300B">
        <w:rPr>
          <w:rFonts w:ascii="Arial" w:hAnsi="Arial" w:cs="Arial"/>
          <w:sz w:val="20"/>
          <w:szCs w:val="20"/>
          <w:lang w:val="de-DE"/>
        </w:rPr>
        <w:t xml:space="preserve">Technologie LASER-scanner,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lichtlooptijdmeting</w:t>
      </w:r>
      <w:proofErr w:type="spellEnd"/>
    </w:p>
    <w:p w14:paraId="13C9089C" w14:textId="7886DE89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50300B">
        <w:rPr>
          <w:rFonts w:ascii="Arial" w:hAnsi="Arial" w:cs="Arial"/>
          <w:sz w:val="20"/>
          <w:szCs w:val="20"/>
          <w:lang w:val="de-DE"/>
        </w:rPr>
        <w:t xml:space="preserve">3D-dekking van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het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voorterrein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door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sensortechnologie</w:t>
      </w:r>
      <w:proofErr w:type="spellEnd"/>
    </w:p>
    <w:p w14:paraId="225BF2B5" w14:textId="0FC3AE71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Contactloos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openen</w:t>
      </w:r>
      <w:proofErr w:type="spellEnd"/>
    </w:p>
    <w:p w14:paraId="3C7ADFC6" w14:textId="0F5F4A3D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Energiebesparing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door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richtingsdetectie</w:t>
      </w:r>
      <w:proofErr w:type="spellEnd"/>
    </w:p>
    <w:p w14:paraId="50E7767C" w14:textId="6DD8C3C6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50300B">
        <w:rPr>
          <w:rFonts w:ascii="Arial" w:hAnsi="Arial" w:cs="Arial"/>
          <w:sz w:val="20"/>
          <w:szCs w:val="20"/>
          <w:lang w:val="de-DE"/>
        </w:rPr>
        <w:t xml:space="preserve">Programmering en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diagnose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via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app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mogelijk</w:t>
      </w:r>
      <w:proofErr w:type="spellEnd"/>
    </w:p>
    <w:p w14:paraId="52CF5899" w14:textId="60F499BD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Afmetingen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 xml:space="preserve">: 159 mm (H) x 208 mm (B) x 127 mm (D) </w:t>
      </w:r>
    </w:p>
    <w:p w14:paraId="6806A574" w14:textId="77777777" w:rsidR="0050300B" w:rsidRPr="0050300B" w:rsidRDefault="0050300B" w:rsidP="0050300B">
      <w:pPr>
        <w:spacing w:after="240"/>
        <w:rPr>
          <w:rFonts w:ascii="Arial" w:hAnsi="Arial" w:cs="Arial"/>
          <w:sz w:val="20"/>
          <w:szCs w:val="20"/>
          <w:lang w:val="de-DE"/>
        </w:rPr>
      </w:pPr>
      <w:r w:rsidRPr="0050300B">
        <w:rPr>
          <w:rFonts w:ascii="Arial" w:hAnsi="Arial" w:cs="Arial"/>
          <w:b/>
          <w:caps/>
          <w:szCs w:val="20"/>
          <w:lang w:val="de-DE"/>
        </w:rPr>
        <w:t xml:space="preserve">PRESTATIES (AFHANKELIJK VAN DE UITRUSTING) </w:t>
      </w:r>
    </w:p>
    <w:p w14:paraId="1C499540" w14:textId="77777777" w:rsidR="0050300B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Beschermingsklasse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>: IP65</w:t>
      </w:r>
    </w:p>
    <w:p w14:paraId="527BC9F4" w14:textId="01CA099E" w:rsid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0300B">
        <w:rPr>
          <w:rFonts w:ascii="Arial" w:hAnsi="Arial" w:cs="Arial"/>
          <w:sz w:val="20"/>
          <w:szCs w:val="20"/>
          <w:lang w:val="de-DE"/>
        </w:rPr>
        <w:t>Temperatuurbereik</w:t>
      </w:r>
      <w:proofErr w:type="spellEnd"/>
      <w:r w:rsidRPr="0050300B">
        <w:rPr>
          <w:rFonts w:ascii="Arial" w:hAnsi="Arial" w:cs="Arial"/>
          <w:sz w:val="20"/>
          <w:szCs w:val="20"/>
          <w:lang w:val="de-DE"/>
        </w:rPr>
        <w:t>: -30 °C tot +60 °C</w:t>
      </w:r>
    </w:p>
    <w:p w14:paraId="0D290F4E" w14:textId="77777777" w:rsidR="0050300B" w:rsidRPr="0050300B" w:rsidRDefault="0050300B" w:rsidP="0050300B">
      <w:pPr>
        <w:rPr>
          <w:rFonts w:ascii="Arial" w:hAnsi="Arial" w:cs="Arial"/>
          <w:lang w:val="de-DE"/>
        </w:rPr>
      </w:pPr>
      <w:r w:rsidRPr="0050300B">
        <w:rPr>
          <w:rFonts w:ascii="Arial" w:hAnsi="Arial" w:cs="Arial"/>
          <w:b/>
          <w:caps/>
          <w:sz w:val="24"/>
          <w:lang w:val="de-DE"/>
        </w:rPr>
        <w:t>INSTALLATIEHOOGTE</w:t>
      </w:r>
    </w:p>
    <w:p w14:paraId="1E535133" w14:textId="064EF462" w:rsidR="00E07C95" w:rsidRPr="0050300B" w:rsidRDefault="0050300B" w:rsidP="0050300B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50300B">
        <w:rPr>
          <w:rFonts w:ascii="Arial" w:hAnsi="Arial" w:cs="Arial"/>
          <w:sz w:val="20"/>
          <w:szCs w:val="20"/>
          <w:lang w:val="de-DE"/>
        </w:rPr>
        <w:t>2 m tot 10 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8252" w14:textId="77777777" w:rsidR="00C4531E" w:rsidRDefault="00C4531E" w:rsidP="00E07C95">
      <w:pPr>
        <w:spacing w:after="0" w:line="240" w:lineRule="auto"/>
      </w:pPr>
      <w:r>
        <w:separator/>
      </w:r>
    </w:p>
  </w:endnote>
  <w:endnote w:type="continuationSeparator" w:id="0">
    <w:p w14:paraId="6E5B1FAF" w14:textId="77777777" w:rsidR="00C4531E" w:rsidRDefault="00C4531E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62E1CB73" w:rsidR="00283AE2" w:rsidRDefault="007364E2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="00283AE2"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 w:rsidR="00283AE2"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="00283AE2"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56C00759" w:rsidR="00283AE2" w:rsidRPr="009F5BF4" w:rsidRDefault="007364E2" w:rsidP="007364E2">
    <w:pPr>
      <w:pStyle w:val="Fuzeile"/>
      <w:rPr>
        <w:rFonts w:ascii="Arial" w:hAnsi="Arial" w:cs="Arial"/>
        <w:sz w:val="20"/>
        <w:szCs w:val="20"/>
        <w:lang w:val="de-DE"/>
      </w:rPr>
    </w:pPr>
    <w:r w:rsidRPr="007364E2">
      <w:rPr>
        <w:rFonts w:ascii="Arial" w:hAnsi="Arial" w:cs="Arial"/>
        <w:sz w:val="20"/>
        <w:szCs w:val="20"/>
        <w:lang w:val="de-DE"/>
      </w:rPr>
      <w:t xml:space="preserve">Stand 06/2025 – Technische </w:t>
    </w:r>
    <w:proofErr w:type="spellStart"/>
    <w:r w:rsidRPr="007364E2">
      <w:rPr>
        <w:rFonts w:ascii="Arial" w:hAnsi="Arial" w:cs="Arial"/>
        <w:sz w:val="20"/>
        <w:szCs w:val="20"/>
        <w:lang w:val="de-DE"/>
      </w:rPr>
      <w:t>wijzigingen</w:t>
    </w:r>
    <w:proofErr w:type="spellEnd"/>
    <w:r w:rsidRPr="007364E2">
      <w:rPr>
        <w:rFonts w:ascii="Arial" w:hAnsi="Arial" w:cs="Arial"/>
        <w:sz w:val="20"/>
        <w:szCs w:val="20"/>
        <w:lang w:val="de-DE"/>
      </w:rPr>
      <w:t xml:space="preserve"> </w:t>
    </w:r>
    <w:proofErr w:type="spellStart"/>
    <w:r w:rsidRPr="007364E2">
      <w:rPr>
        <w:rFonts w:ascii="Arial" w:hAnsi="Arial" w:cs="Arial"/>
        <w:sz w:val="20"/>
        <w:szCs w:val="20"/>
        <w:lang w:val="de-DE"/>
      </w:rPr>
      <w:t>voorbehouden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3848" w14:textId="77777777" w:rsidR="00C4531E" w:rsidRDefault="00C4531E" w:rsidP="00E07C95">
      <w:pPr>
        <w:spacing w:after="0" w:line="240" w:lineRule="auto"/>
      </w:pPr>
      <w:r>
        <w:separator/>
      </w:r>
    </w:p>
  </w:footnote>
  <w:footnote w:type="continuationSeparator" w:id="0">
    <w:p w14:paraId="43816A4E" w14:textId="77777777" w:rsidR="00C4531E" w:rsidRDefault="00C4531E" w:rsidP="00E0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7FDBB62C" w14:paraId="3BAA9363" w14:textId="77777777" w:rsidTr="7FDBB62C">
      <w:trPr>
        <w:trHeight w:val="300"/>
      </w:trPr>
      <w:tc>
        <w:tcPr>
          <w:tcW w:w="2880" w:type="dxa"/>
        </w:tcPr>
        <w:p w14:paraId="71FDAF41" w14:textId="3C11DFED" w:rsidR="7FDBB62C" w:rsidRDefault="7FDBB62C" w:rsidP="7FDBB62C">
          <w:pPr>
            <w:pStyle w:val="Kopfzeile"/>
            <w:ind w:left="-115"/>
          </w:pPr>
        </w:p>
      </w:tc>
      <w:tc>
        <w:tcPr>
          <w:tcW w:w="2880" w:type="dxa"/>
        </w:tcPr>
        <w:p w14:paraId="710ED0DC" w14:textId="7BDCE554" w:rsidR="7FDBB62C" w:rsidRDefault="7FDBB62C" w:rsidP="7FDBB62C">
          <w:pPr>
            <w:pStyle w:val="Kopfzeile"/>
            <w:jc w:val="center"/>
          </w:pPr>
        </w:p>
      </w:tc>
      <w:tc>
        <w:tcPr>
          <w:tcW w:w="2880" w:type="dxa"/>
        </w:tcPr>
        <w:p w14:paraId="68B9C660" w14:textId="147B6681" w:rsidR="7FDBB62C" w:rsidRDefault="7FDBB62C" w:rsidP="7FDBB62C">
          <w:pPr>
            <w:pStyle w:val="Kopfzeile"/>
            <w:ind w:right="-115"/>
            <w:jc w:val="right"/>
          </w:pPr>
        </w:p>
      </w:tc>
    </w:tr>
  </w:tbl>
  <w:p w14:paraId="37383161" w14:textId="468B17C5" w:rsidR="7FDBB62C" w:rsidRDefault="7FDBB62C" w:rsidP="7FDBB6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B182367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7D7612"/>
    <w:multiLevelType w:val="hybridMultilevel"/>
    <w:tmpl w:val="999A556A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292658"/>
    <w:multiLevelType w:val="hybridMultilevel"/>
    <w:tmpl w:val="68B8B9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83764"/>
    <w:multiLevelType w:val="hybridMultilevel"/>
    <w:tmpl w:val="4A286D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C462C"/>
    <w:multiLevelType w:val="hybridMultilevel"/>
    <w:tmpl w:val="8722A77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66DBC"/>
    <w:multiLevelType w:val="hybridMultilevel"/>
    <w:tmpl w:val="0BB20F2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8D5F3F"/>
    <w:multiLevelType w:val="hybridMultilevel"/>
    <w:tmpl w:val="6E38C8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924B0"/>
    <w:multiLevelType w:val="hybridMultilevel"/>
    <w:tmpl w:val="92625FA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56A76"/>
    <w:multiLevelType w:val="hybridMultilevel"/>
    <w:tmpl w:val="1A185F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70920"/>
    <w:multiLevelType w:val="hybridMultilevel"/>
    <w:tmpl w:val="A288E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4"/>
  </w:num>
  <w:num w:numId="12" w16cid:durableId="354549937">
    <w:abstractNumId w:val="13"/>
  </w:num>
  <w:num w:numId="13" w16cid:durableId="620496332">
    <w:abstractNumId w:val="10"/>
  </w:num>
  <w:num w:numId="14" w16cid:durableId="1798716440">
    <w:abstractNumId w:val="11"/>
  </w:num>
  <w:num w:numId="15" w16cid:durableId="186409249">
    <w:abstractNumId w:val="18"/>
  </w:num>
  <w:num w:numId="16" w16cid:durableId="1053118957">
    <w:abstractNumId w:val="12"/>
  </w:num>
  <w:num w:numId="17" w16cid:durableId="947539872">
    <w:abstractNumId w:val="16"/>
  </w:num>
  <w:num w:numId="18" w16cid:durableId="1019552689">
    <w:abstractNumId w:val="17"/>
  </w:num>
  <w:num w:numId="19" w16cid:durableId="10256699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B87"/>
    <w:rsid w:val="00034616"/>
    <w:rsid w:val="0006063C"/>
    <w:rsid w:val="00085B1F"/>
    <w:rsid w:val="000C6A5E"/>
    <w:rsid w:val="00114156"/>
    <w:rsid w:val="0015074B"/>
    <w:rsid w:val="00163141"/>
    <w:rsid w:val="001813DB"/>
    <w:rsid w:val="002442ED"/>
    <w:rsid w:val="00283AE2"/>
    <w:rsid w:val="0029639D"/>
    <w:rsid w:val="002D5700"/>
    <w:rsid w:val="00326F90"/>
    <w:rsid w:val="0034545A"/>
    <w:rsid w:val="0036391A"/>
    <w:rsid w:val="00365A09"/>
    <w:rsid w:val="003979F1"/>
    <w:rsid w:val="003B24CC"/>
    <w:rsid w:val="004E79C1"/>
    <w:rsid w:val="0050300B"/>
    <w:rsid w:val="00512667"/>
    <w:rsid w:val="005F5E43"/>
    <w:rsid w:val="006F51A5"/>
    <w:rsid w:val="007364E2"/>
    <w:rsid w:val="007A3380"/>
    <w:rsid w:val="008268E6"/>
    <w:rsid w:val="008529A7"/>
    <w:rsid w:val="00880EF2"/>
    <w:rsid w:val="009346E7"/>
    <w:rsid w:val="00A25D13"/>
    <w:rsid w:val="00A34FA5"/>
    <w:rsid w:val="00AA1D8D"/>
    <w:rsid w:val="00AB1884"/>
    <w:rsid w:val="00B20479"/>
    <w:rsid w:val="00B47730"/>
    <w:rsid w:val="00C4531E"/>
    <w:rsid w:val="00C4797F"/>
    <w:rsid w:val="00C723CB"/>
    <w:rsid w:val="00C92E6D"/>
    <w:rsid w:val="00CB0664"/>
    <w:rsid w:val="00CB15BC"/>
    <w:rsid w:val="00CD0883"/>
    <w:rsid w:val="00D14B65"/>
    <w:rsid w:val="00D255CD"/>
    <w:rsid w:val="00DA7DDF"/>
    <w:rsid w:val="00DF6DDB"/>
    <w:rsid w:val="00E07C95"/>
    <w:rsid w:val="00E31833"/>
    <w:rsid w:val="00EA44C2"/>
    <w:rsid w:val="00EB2DA3"/>
    <w:rsid w:val="00EE3B92"/>
    <w:rsid w:val="00F0433C"/>
    <w:rsid w:val="00F43A3B"/>
    <w:rsid w:val="00F72E0A"/>
    <w:rsid w:val="00F86F48"/>
    <w:rsid w:val="00FC693F"/>
    <w:rsid w:val="00FD4EF3"/>
    <w:rsid w:val="00FF2A50"/>
    <w:rsid w:val="19FFE5DE"/>
    <w:rsid w:val="7FDBB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406153EAFA144E8C7CCCCC9B85E3A0" ma:contentTypeVersion="13" ma:contentTypeDescription="Ein neues Dokument erstellen." ma:contentTypeScope="" ma:versionID="df4abcb2fb2edfc438585085339b25b1">
  <xsd:schema xmlns:xsd="http://www.w3.org/2001/XMLSchema" xmlns:xs="http://www.w3.org/2001/XMLSchema" xmlns:p="http://schemas.microsoft.com/office/2006/metadata/properties" xmlns:ns2="5ff951bb-9bf3-44b4-bb46-4eeacec42f00" xmlns:ns3="56b75219-0709-4d18-8a40-686f36886841" targetNamespace="http://schemas.microsoft.com/office/2006/metadata/properties" ma:root="true" ma:fieldsID="ca9ad3b94ae816718b2fa1b3ab08f539" ns2:_="" ns3:_="">
    <xsd:import namespace="5ff951bb-9bf3-44b4-bb46-4eeacec42f00"/>
    <xsd:import namespace="56b75219-0709-4d18-8a40-686f36886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51bb-9bf3-44b4-bb46-4eeacec42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75219-0709-4d18-8a40-686f3688684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e92c18-d106-4c72-a74d-39538f7dabce}" ma:internalName="TaxCatchAll" ma:showField="CatchAllData" ma:web="56b75219-0709-4d18-8a40-686f36886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51bb-9bf3-44b4-bb46-4eeacec42f00">
      <Terms xmlns="http://schemas.microsoft.com/office/infopath/2007/PartnerControls"/>
    </lcf76f155ced4ddcb4097134ff3c332f>
    <TaxCatchAll xmlns="56b75219-0709-4d18-8a40-686f3688684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DBA15-6C15-4B7E-910B-89155E2E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951bb-9bf3-44b4-bb46-4eeacec42f00"/>
    <ds:schemaRef ds:uri="56b75219-0709-4d18-8a40-686f36886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5ff951bb-9bf3-44b4-bb46-4eeacec42f00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56b75219-0709-4d18-8a40-686f36886841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563</Characters>
  <Application>Microsoft Office Word</Application>
  <DocSecurity>0</DocSecurity>
  <Lines>4</Lines>
  <Paragraphs>1</Paragraphs>
  <ScaleCrop>false</ScaleCrop>
  <Manager/>
  <Company/>
  <LinksUpToDate>false</LinksUpToDate>
  <CharactersWithSpaces>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Herrmann Lena</cp:lastModifiedBy>
  <cp:revision>4</cp:revision>
  <cp:lastPrinted>2025-07-10T05:26:00Z</cp:lastPrinted>
  <dcterms:created xsi:type="dcterms:W3CDTF">2025-08-04T08:50:00Z</dcterms:created>
  <dcterms:modified xsi:type="dcterms:W3CDTF">2026-01-09T08:38:00Z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0x01010015406153EAFA144E8C7CCCCC9B85E3A0</vt:lpwstr>
  </property>
  <property fmtid="{D5CDD505-2E9C-101B-9397-08002B2CF9AE}" pid="3" name="MediaServiceImageTags">
    <vt:lpwstr/>
  </property>
</Properties>
</file>