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288E" w14:textId="32ADEC15" w:rsidR="00170E1E" w:rsidRPr="00E63DB3" w:rsidRDefault="00170E1E" w:rsidP="00170E1E">
      <w:pPr>
        <w:pBdr>
          <w:top w:val="single" w:sz="4" w:space="1" w:color="auto"/>
          <w:bottom w:val="single" w:sz="4" w:space="1" w:color="auto"/>
        </w:pBdr>
        <w:spacing w:line="240" w:lineRule="auto"/>
        <w:rPr>
          <w:rFonts w:ascii="Arial" w:hAnsi="Arial" w:cs="Arial"/>
          <w:sz w:val="18"/>
          <w:szCs w:val="18"/>
          <w:lang w:val="nl-BE"/>
        </w:rPr>
      </w:pPr>
      <w:r w:rsidRPr="00E63DB3">
        <w:rPr>
          <w:rFonts w:ascii="Arial" w:hAnsi="Arial" w:cs="Arial"/>
          <w:sz w:val="18"/>
          <w:szCs w:val="18"/>
          <w:lang w:val="nl-BE"/>
        </w:rPr>
        <w:t>Proje</w:t>
      </w:r>
      <w:r w:rsidR="00471CBC" w:rsidRPr="00E63DB3">
        <w:rPr>
          <w:rFonts w:ascii="Arial" w:hAnsi="Arial" w:cs="Arial"/>
          <w:sz w:val="18"/>
          <w:szCs w:val="18"/>
          <w:lang w:val="nl-BE"/>
        </w:rPr>
        <w:t>c</w:t>
      </w:r>
      <w:r w:rsidRPr="00E63DB3">
        <w:rPr>
          <w:rFonts w:ascii="Arial" w:hAnsi="Arial" w:cs="Arial"/>
          <w:sz w:val="18"/>
          <w:szCs w:val="18"/>
          <w:lang w:val="nl-BE"/>
        </w:rPr>
        <w:t>t</w:t>
      </w:r>
      <w:r w:rsidRPr="00E63DB3">
        <w:rPr>
          <w:rFonts w:ascii="Arial" w:hAnsi="Arial" w:cs="Arial"/>
          <w:sz w:val="18"/>
          <w:szCs w:val="18"/>
          <w:lang w:val="nl-BE"/>
        </w:rPr>
        <w:tab/>
      </w:r>
      <w:r w:rsidRPr="00E63DB3">
        <w:rPr>
          <w:rFonts w:ascii="Arial" w:hAnsi="Arial" w:cs="Arial"/>
          <w:sz w:val="18"/>
          <w:szCs w:val="18"/>
          <w:lang w:val="nl-BE"/>
        </w:rPr>
        <w:tab/>
        <w:t>xx</w:t>
      </w:r>
    </w:p>
    <w:p w14:paraId="4BEC77F9" w14:textId="79E5D088" w:rsidR="00170E1E" w:rsidRPr="00E63DB3" w:rsidRDefault="00170E1E" w:rsidP="00170E1E">
      <w:pPr>
        <w:pBdr>
          <w:top w:val="single" w:sz="4" w:space="6" w:color="auto"/>
        </w:pBdr>
        <w:spacing w:line="240" w:lineRule="auto"/>
        <w:rPr>
          <w:rFonts w:ascii="Arial" w:hAnsi="Arial" w:cs="Arial"/>
          <w:b/>
          <w:lang w:val="nl-BE"/>
        </w:rPr>
      </w:pPr>
      <w:r w:rsidRPr="00E63DB3">
        <w:rPr>
          <w:rFonts w:ascii="Arial" w:hAnsi="Arial" w:cs="Arial"/>
          <w:b/>
          <w:lang w:val="nl-BE"/>
        </w:rPr>
        <w:br/>
      </w:r>
      <w:r w:rsidR="008E18F7" w:rsidRPr="00E63DB3">
        <w:rPr>
          <w:rFonts w:ascii="Arial" w:hAnsi="Arial" w:cs="Arial"/>
          <w:b/>
          <w:lang w:val="nl-BE"/>
        </w:rPr>
        <w:t>SPECIFICATIES - Koelopslagfaciliteit</w:t>
      </w:r>
      <w:r w:rsidRPr="00E63DB3">
        <w:rPr>
          <w:rFonts w:ascii="Arial" w:hAnsi="Arial" w:cs="Arial"/>
          <w:b/>
          <w:lang w:val="nl-BE"/>
        </w:rPr>
        <w:br/>
      </w:r>
    </w:p>
    <w:p w14:paraId="67850C9E" w14:textId="07844429" w:rsidR="00170E1E" w:rsidRPr="00E63DB3" w:rsidRDefault="00170E1E" w:rsidP="00BC4C32">
      <w:pPr>
        <w:pBdr>
          <w:top w:val="single" w:sz="4" w:space="1" w:color="auto"/>
          <w:bottom w:val="single" w:sz="4" w:space="1" w:color="auto"/>
        </w:pBdr>
        <w:rPr>
          <w:rFonts w:ascii="Arial" w:hAnsi="Arial" w:cs="Arial"/>
          <w:sz w:val="18"/>
          <w:szCs w:val="18"/>
          <w:lang w:val="nl-BE"/>
        </w:rPr>
      </w:pPr>
      <w:r w:rsidRPr="00E63DB3">
        <w:rPr>
          <w:rFonts w:ascii="Arial" w:hAnsi="Arial" w:cs="Arial"/>
          <w:sz w:val="16"/>
          <w:szCs w:val="16"/>
          <w:lang w:val="nl-BE"/>
        </w:rPr>
        <w:t>POS.</w:t>
      </w:r>
      <w:r w:rsidRPr="00E63DB3">
        <w:rPr>
          <w:rFonts w:ascii="Arial" w:hAnsi="Arial" w:cs="Arial"/>
          <w:sz w:val="16"/>
          <w:szCs w:val="16"/>
          <w:lang w:val="nl-BE"/>
        </w:rPr>
        <w:tab/>
      </w:r>
      <w:r w:rsidRPr="00E63DB3">
        <w:rPr>
          <w:rFonts w:ascii="Arial" w:hAnsi="Arial" w:cs="Arial"/>
          <w:sz w:val="16"/>
          <w:szCs w:val="16"/>
          <w:lang w:val="nl-BE"/>
        </w:rPr>
        <w:tab/>
      </w:r>
      <w:r w:rsidR="00827C0C" w:rsidRPr="00E63DB3">
        <w:rPr>
          <w:rFonts w:ascii="Arial" w:hAnsi="Arial" w:cs="Arial"/>
          <w:sz w:val="16"/>
          <w:szCs w:val="16"/>
          <w:lang w:val="nl-BE"/>
        </w:rPr>
        <w:t>BESCHRIJVING</w:t>
      </w:r>
      <w:r w:rsidRPr="00E63DB3">
        <w:rPr>
          <w:rFonts w:ascii="Arial" w:hAnsi="Arial" w:cs="Arial"/>
          <w:sz w:val="16"/>
          <w:szCs w:val="16"/>
          <w:lang w:val="nl-BE"/>
        </w:rPr>
        <w:tab/>
      </w:r>
      <w:r w:rsidRPr="00E63DB3">
        <w:rPr>
          <w:rFonts w:ascii="Arial" w:hAnsi="Arial" w:cs="Arial"/>
          <w:sz w:val="16"/>
          <w:szCs w:val="16"/>
          <w:lang w:val="nl-BE"/>
        </w:rPr>
        <w:tab/>
      </w:r>
      <w:r w:rsidR="00827C0C" w:rsidRPr="00E63DB3">
        <w:rPr>
          <w:rFonts w:ascii="Arial" w:hAnsi="Arial" w:cs="Arial"/>
          <w:sz w:val="16"/>
          <w:szCs w:val="16"/>
          <w:lang w:val="nl-BE"/>
        </w:rPr>
        <w:t>HOEVEELHEID</w:t>
      </w:r>
      <w:r w:rsidRPr="00E63DB3">
        <w:rPr>
          <w:rFonts w:ascii="Arial" w:hAnsi="Arial" w:cs="Arial"/>
          <w:sz w:val="16"/>
          <w:szCs w:val="16"/>
          <w:lang w:val="nl-BE"/>
        </w:rPr>
        <w:tab/>
      </w:r>
      <w:r w:rsidR="00471CBC" w:rsidRPr="00E63DB3">
        <w:rPr>
          <w:rFonts w:ascii="Arial" w:hAnsi="Arial" w:cs="Arial"/>
          <w:sz w:val="16"/>
          <w:szCs w:val="16"/>
          <w:lang w:val="nl-BE"/>
        </w:rPr>
        <w:t>UNIT</w:t>
      </w:r>
      <w:r w:rsidRPr="00E63DB3">
        <w:rPr>
          <w:rFonts w:ascii="Arial" w:hAnsi="Arial" w:cs="Arial"/>
          <w:sz w:val="16"/>
          <w:szCs w:val="16"/>
          <w:lang w:val="nl-BE"/>
        </w:rPr>
        <w:tab/>
      </w:r>
      <w:r w:rsidRPr="00E63DB3">
        <w:rPr>
          <w:rFonts w:ascii="Arial" w:hAnsi="Arial" w:cs="Arial"/>
          <w:sz w:val="16"/>
          <w:szCs w:val="16"/>
          <w:lang w:val="nl-BE"/>
        </w:rPr>
        <w:tab/>
      </w:r>
      <w:r w:rsidR="00827C0C" w:rsidRPr="00E63DB3">
        <w:rPr>
          <w:rFonts w:ascii="Arial" w:hAnsi="Arial" w:cs="Arial"/>
          <w:caps/>
          <w:sz w:val="16"/>
          <w:szCs w:val="16"/>
          <w:lang w:val="nl-BE"/>
        </w:rPr>
        <w:t>Eenheidsprijs</w:t>
      </w:r>
      <w:r w:rsidRPr="00E63DB3">
        <w:rPr>
          <w:rFonts w:ascii="Arial" w:hAnsi="Arial" w:cs="Arial"/>
          <w:sz w:val="16"/>
          <w:szCs w:val="16"/>
          <w:lang w:val="nl-BE"/>
        </w:rPr>
        <w:tab/>
      </w:r>
      <w:r w:rsidR="00BC4C32" w:rsidRPr="00E63DB3">
        <w:rPr>
          <w:rFonts w:ascii="Arial" w:hAnsi="Arial" w:cs="Arial"/>
          <w:sz w:val="16"/>
          <w:szCs w:val="16"/>
          <w:lang w:val="nl-BE"/>
        </w:rPr>
        <w:t>TOTALE PRIJS</w:t>
      </w:r>
    </w:p>
    <w:p w14:paraId="5514AC31" w14:textId="778D96D7" w:rsidR="00471CBC" w:rsidRPr="00BC4C32" w:rsidRDefault="00BC4C32" w:rsidP="00471CBC">
      <w:pPr>
        <w:pStyle w:val="Listenabsatz"/>
        <w:numPr>
          <w:ilvl w:val="1"/>
          <w:numId w:val="3"/>
        </w:numPr>
        <w:autoSpaceDE w:val="0"/>
        <w:autoSpaceDN w:val="0"/>
        <w:adjustRightInd w:val="0"/>
        <w:spacing w:after="0" w:line="240" w:lineRule="auto"/>
        <w:rPr>
          <w:rFonts w:ascii="Arial" w:hAnsi="Arial" w:cs="Arial"/>
          <w:b/>
          <w:sz w:val="18"/>
          <w:szCs w:val="18"/>
          <w:lang w:val="en-GB"/>
        </w:rPr>
      </w:pPr>
      <w:r w:rsidRPr="00BC4C32">
        <w:rPr>
          <w:rFonts w:ascii="Arial" w:hAnsi="Arial" w:cs="Arial"/>
          <w:b/>
          <w:sz w:val="18"/>
          <w:szCs w:val="18"/>
        </w:rPr>
        <w:t>KOELKAST</w:t>
      </w:r>
      <w:r w:rsidR="00E63DB3">
        <w:rPr>
          <w:rFonts w:ascii="Arial" w:hAnsi="Arial" w:cs="Arial"/>
          <w:b/>
          <w:sz w:val="18"/>
          <w:szCs w:val="18"/>
        </w:rPr>
        <w:t>POORT</w:t>
      </w:r>
      <w:r w:rsidRPr="00BC4C32">
        <w:rPr>
          <w:rFonts w:ascii="Arial" w:hAnsi="Arial" w:cs="Arial"/>
          <w:b/>
          <w:sz w:val="18"/>
          <w:szCs w:val="18"/>
        </w:rPr>
        <w:t>EN</w:t>
      </w:r>
    </w:p>
    <w:p w14:paraId="4C4F4525" w14:textId="7F79F522" w:rsidR="00B578BF" w:rsidRPr="00E63DB3" w:rsidRDefault="00170E1E" w:rsidP="00471CBC">
      <w:pPr>
        <w:spacing w:line="360" w:lineRule="auto"/>
        <w:ind w:left="1410" w:hanging="1410"/>
        <w:rPr>
          <w:rFonts w:ascii="Arial" w:hAnsi="Arial" w:cs="Arial"/>
          <w:b/>
          <w:sz w:val="18"/>
          <w:szCs w:val="18"/>
          <w:lang w:val="nl-BE"/>
        </w:rPr>
      </w:pPr>
      <w:r w:rsidRPr="00E63DB3">
        <w:rPr>
          <w:rFonts w:ascii="Arial" w:hAnsi="Arial" w:cs="Arial"/>
          <w:b/>
          <w:sz w:val="18"/>
          <w:szCs w:val="18"/>
          <w:lang w:val="nl-BE"/>
        </w:rPr>
        <w:t>01.01.0010</w:t>
      </w:r>
      <w:r w:rsidRPr="00E63DB3">
        <w:rPr>
          <w:rFonts w:ascii="Arial" w:hAnsi="Arial" w:cs="Arial"/>
          <w:b/>
          <w:sz w:val="18"/>
          <w:szCs w:val="18"/>
          <w:lang w:val="nl-BE"/>
        </w:rPr>
        <w:tab/>
      </w:r>
      <w:r w:rsidR="00BC4C32" w:rsidRPr="00E63DB3">
        <w:rPr>
          <w:rFonts w:ascii="Arial" w:hAnsi="Arial" w:cs="Arial"/>
          <w:b/>
          <w:bCs/>
          <w:sz w:val="18"/>
          <w:szCs w:val="18"/>
          <w:lang w:val="nl-BE"/>
        </w:rPr>
        <w:t>KOELAGER SNELHEIDSSPIRAL</w:t>
      </w:r>
      <w:r w:rsidR="00E63DB3" w:rsidRPr="00E63DB3">
        <w:rPr>
          <w:rFonts w:ascii="Arial" w:hAnsi="Arial" w:cs="Arial"/>
          <w:b/>
          <w:bCs/>
          <w:sz w:val="18"/>
          <w:szCs w:val="18"/>
          <w:lang w:val="nl-BE"/>
        </w:rPr>
        <w:t>POORT</w:t>
      </w:r>
      <w:r w:rsidR="00471CBC" w:rsidRPr="00E63DB3">
        <w:rPr>
          <w:rFonts w:ascii="Arial" w:hAnsi="Arial" w:cs="Arial"/>
          <w:b/>
          <w:sz w:val="18"/>
          <w:szCs w:val="18"/>
          <w:lang w:val="nl-BE"/>
        </w:rPr>
        <w:br/>
      </w:r>
      <w:r w:rsidR="00B578BF" w:rsidRPr="00E63DB3">
        <w:rPr>
          <w:rFonts w:ascii="Arial" w:hAnsi="Arial" w:cs="Arial"/>
          <w:b/>
          <w:sz w:val="18"/>
          <w:szCs w:val="18"/>
          <w:lang w:val="nl-BE"/>
        </w:rPr>
        <w:t>Hoofdproduct</w:t>
      </w:r>
      <w:r w:rsidR="00471CBC" w:rsidRPr="00E63DB3">
        <w:rPr>
          <w:rFonts w:ascii="Arial" w:hAnsi="Arial" w:cs="Arial"/>
          <w:b/>
          <w:sz w:val="18"/>
          <w:szCs w:val="18"/>
          <w:lang w:val="nl-BE"/>
        </w:rPr>
        <w:t>: EFAFLEX Type “EFA-SST® TK-100”</w:t>
      </w:r>
      <w:r w:rsidR="00471CBC" w:rsidRPr="00E63DB3">
        <w:rPr>
          <w:rFonts w:ascii="Arial" w:hAnsi="Arial" w:cs="Arial"/>
          <w:b/>
          <w:sz w:val="18"/>
          <w:szCs w:val="18"/>
          <w:lang w:val="nl-BE"/>
        </w:rPr>
        <w:br/>
      </w:r>
      <w:r w:rsidR="00B578BF" w:rsidRPr="00E63DB3">
        <w:rPr>
          <w:rFonts w:ascii="Arial" w:hAnsi="Arial" w:cs="Arial"/>
          <w:b/>
          <w:sz w:val="18"/>
          <w:szCs w:val="18"/>
          <w:lang w:val="nl-BE"/>
        </w:rPr>
        <w:t>Afmetingen</w:t>
      </w:r>
      <w:r w:rsidR="00471CBC" w:rsidRPr="00E63DB3">
        <w:rPr>
          <w:rFonts w:ascii="Arial" w:hAnsi="Arial" w:cs="Arial"/>
          <w:b/>
          <w:sz w:val="18"/>
          <w:szCs w:val="18"/>
          <w:lang w:val="nl-BE"/>
        </w:rPr>
        <w:t>: 0.000 x 0.000 mm</w:t>
      </w:r>
      <w:r w:rsidR="00471CBC" w:rsidRPr="00E63DB3">
        <w:rPr>
          <w:rFonts w:ascii="Arial" w:hAnsi="Arial" w:cs="Arial"/>
          <w:b/>
          <w:sz w:val="18"/>
          <w:szCs w:val="18"/>
          <w:lang w:val="nl-BE"/>
        </w:rPr>
        <w:br/>
      </w:r>
      <w:r w:rsidR="00B578BF" w:rsidRPr="00E63DB3">
        <w:rPr>
          <w:rFonts w:ascii="Arial" w:hAnsi="Arial" w:cs="Arial"/>
          <w:b/>
          <w:sz w:val="18"/>
          <w:szCs w:val="18"/>
          <w:lang w:val="nl-BE"/>
        </w:rPr>
        <w:t>Fabricage, levering en installatie van:</w:t>
      </w:r>
    </w:p>
    <w:p w14:paraId="0100152C" w14:textId="29A3BA3C" w:rsidR="00B578BF" w:rsidRPr="00E63DB3" w:rsidRDefault="00471CBC" w:rsidP="00B578BF">
      <w:pPr>
        <w:spacing w:after="0" w:line="360" w:lineRule="auto"/>
        <w:ind w:left="1410" w:hanging="1410"/>
        <w:rPr>
          <w:rFonts w:ascii="Arial" w:hAnsi="Arial" w:cs="Arial"/>
          <w:bCs/>
          <w:sz w:val="18"/>
          <w:szCs w:val="18"/>
          <w:lang w:val="nl-BE"/>
        </w:rPr>
      </w:pPr>
      <w:r w:rsidRPr="00E63DB3">
        <w:rPr>
          <w:rFonts w:ascii="Arial" w:hAnsi="Arial" w:cs="Arial"/>
          <w:bCs/>
          <w:sz w:val="18"/>
          <w:szCs w:val="18"/>
          <w:lang w:val="nl-BE"/>
        </w:rPr>
        <w:tab/>
      </w:r>
      <w:r w:rsidR="00B578BF" w:rsidRPr="00E63DB3">
        <w:rPr>
          <w:rFonts w:ascii="Arial" w:hAnsi="Arial" w:cs="Arial"/>
          <w:bCs/>
          <w:sz w:val="18"/>
          <w:szCs w:val="18"/>
          <w:lang w:val="nl-BE"/>
        </w:rPr>
        <w:t>Snelle spiraal</w:t>
      </w:r>
      <w:r w:rsidR="00E63DB3" w:rsidRPr="00E63DB3">
        <w:rPr>
          <w:rFonts w:ascii="Arial" w:hAnsi="Arial" w:cs="Arial"/>
          <w:bCs/>
          <w:sz w:val="18"/>
          <w:szCs w:val="18"/>
          <w:lang w:val="nl-BE"/>
        </w:rPr>
        <w:t>poort</w:t>
      </w:r>
      <w:r w:rsidR="00B578BF" w:rsidRPr="00E63DB3">
        <w:rPr>
          <w:rFonts w:ascii="Arial" w:hAnsi="Arial" w:cs="Arial"/>
          <w:bCs/>
          <w:sz w:val="18"/>
          <w:szCs w:val="18"/>
          <w:lang w:val="nl-BE"/>
        </w:rPr>
        <w:t xml:space="preserve"> Type "EFA-SST® TK-100", met een elektro-mechanische hoogwaardige </w:t>
      </w:r>
      <w:r w:rsidR="00E63DB3" w:rsidRPr="00E63DB3">
        <w:rPr>
          <w:rFonts w:ascii="Arial" w:hAnsi="Arial" w:cs="Arial"/>
          <w:bCs/>
          <w:sz w:val="18"/>
          <w:szCs w:val="18"/>
          <w:lang w:val="nl-BE"/>
        </w:rPr>
        <w:t>poort</w:t>
      </w:r>
      <w:r w:rsidR="00B578BF" w:rsidRPr="00E63DB3">
        <w:rPr>
          <w:rFonts w:ascii="Arial" w:hAnsi="Arial" w:cs="Arial"/>
          <w:bCs/>
          <w:sz w:val="18"/>
          <w:szCs w:val="18"/>
          <w:lang w:val="nl-BE"/>
        </w:rPr>
        <w:t>aandrijving voor het sluiten van koelcellen.</w:t>
      </w:r>
    </w:p>
    <w:p w14:paraId="7B38DC6C" w14:textId="05A15DA0" w:rsidR="00B578BF" w:rsidRPr="00E63DB3" w:rsidRDefault="00B578BF" w:rsidP="00B578BF">
      <w:pPr>
        <w:spacing w:after="0" w:line="360" w:lineRule="auto"/>
        <w:ind w:left="1410"/>
        <w:rPr>
          <w:rFonts w:ascii="Arial" w:hAnsi="Arial" w:cs="Arial"/>
          <w:bCs/>
          <w:sz w:val="18"/>
          <w:szCs w:val="18"/>
          <w:lang w:val="nl-BE"/>
        </w:rPr>
      </w:pPr>
      <w:r w:rsidRPr="00E63DB3">
        <w:rPr>
          <w:rFonts w:ascii="Arial" w:hAnsi="Arial" w:cs="Arial"/>
          <w:bCs/>
          <w:sz w:val="18"/>
          <w:szCs w:val="18"/>
          <w:lang w:val="nl-BE"/>
        </w:rPr>
        <w:t xml:space="preserve">Het </w:t>
      </w:r>
      <w:r w:rsidR="00E63DB3" w:rsidRPr="00E63DB3">
        <w:rPr>
          <w:rFonts w:ascii="Arial" w:hAnsi="Arial" w:cs="Arial"/>
          <w:bCs/>
          <w:sz w:val="18"/>
          <w:szCs w:val="18"/>
          <w:lang w:val="nl-BE"/>
        </w:rPr>
        <w:t>poort</w:t>
      </w:r>
      <w:r w:rsidRPr="00E63DB3">
        <w:rPr>
          <w:rFonts w:ascii="Arial" w:hAnsi="Arial" w:cs="Arial"/>
          <w:bCs/>
          <w:sz w:val="18"/>
          <w:szCs w:val="18"/>
          <w:lang w:val="nl-BE"/>
        </w:rPr>
        <w:t>systeem kan aan de warme of koude kant worden geïnstalleerd (bij voorkeur aan de warme kant).</w:t>
      </w:r>
    </w:p>
    <w:p w14:paraId="36632121" w14:textId="77777777" w:rsidR="00A1669E" w:rsidRPr="00E63DB3" w:rsidRDefault="00471CBC" w:rsidP="00A1669E">
      <w:pPr>
        <w:spacing w:after="0" w:line="360" w:lineRule="auto"/>
        <w:ind w:left="1410" w:hanging="1410"/>
        <w:rPr>
          <w:rFonts w:ascii="Arial" w:hAnsi="Arial" w:cs="Arial"/>
          <w:bCs/>
          <w:sz w:val="18"/>
          <w:szCs w:val="18"/>
          <w:lang w:val="nl-BE"/>
        </w:rPr>
      </w:pPr>
      <w:r w:rsidRPr="00E63DB3">
        <w:rPr>
          <w:rFonts w:ascii="Arial" w:hAnsi="Arial" w:cs="Arial"/>
          <w:bCs/>
          <w:sz w:val="18"/>
          <w:szCs w:val="18"/>
          <w:lang w:val="nl-BE"/>
        </w:rPr>
        <w:tab/>
      </w:r>
      <w:r w:rsidR="00A1669E" w:rsidRPr="00E63DB3">
        <w:rPr>
          <w:rFonts w:ascii="Arial" w:hAnsi="Arial" w:cs="Arial"/>
          <w:bCs/>
          <w:sz w:val="18"/>
          <w:szCs w:val="18"/>
          <w:lang w:val="nl-BE"/>
        </w:rPr>
        <w:t>Toelaatbare temperatuurbereik bij montage aan de warme kant:</w:t>
      </w:r>
    </w:p>
    <w:p w14:paraId="13FAC742" w14:textId="77777777" w:rsidR="00A1669E" w:rsidRPr="00E63DB3" w:rsidRDefault="00A1669E" w:rsidP="00A1669E">
      <w:pPr>
        <w:spacing w:after="0" w:line="360" w:lineRule="auto"/>
        <w:ind w:left="1410"/>
        <w:rPr>
          <w:rFonts w:ascii="Arial" w:hAnsi="Arial" w:cs="Arial"/>
          <w:bCs/>
          <w:sz w:val="18"/>
          <w:szCs w:val="18"/>
          <w:lang w:val="nl-BE"/>
        </w:rPr>
      </w:pPr>
      <w:r w:rsidRPr="00E63DB3">
        <w:rPr>
          <w:rFonts w:ascii="Arial" w:hAnsi="Arial" w:cs="Arial"/>
          <w:bCs/>
          <w:sz w:val="18"/>
          <w:szCs w:val="18"/>
          <w:lang w:val="nl-BE"/>
        </w:rPr>
        <w:t>Koude zijde: 0°C tot -30°C / Warme zijde: 0°C tot +30°C</w:t>
      </w:r>
    </w:p>
    <w:p w14:paraId="16BAE168" w14:textId="5B994B6F" w:rsidR="00A1669E" w:rsidRPr="00E63DB3" w:rsidRDefault="00A1669E" w:rsidP="00A1669E">
      <w:pPr>
        <w:spacing w:after="0" w:line="360" w:lineRule="auto"/>
        <w:ind w:left="1410"/>
        <w:rPr>
          <w:rFonts w:ascii="Arial" w:hAnsi="Arial" w:cs="Arial"/>
          <w:bCs/>
          <w:sz w:val="18"/>
          <w:szCs w:val="18"/>
          <w:lang w:val="nl-BE"/>
        </w:rPr>
      </w:pPr>
      <w:r w:rsidRPr="00E63DB3">
        <w:rPr>
          <w:rFonts w:ascii="Arial" w:hAnsi="Arial" w:cs="Arial"/>
          <w:bCs/>
          <w:sz w:val="18"/>
          <w:szCs w:val="18"/>
          <w:lang w:val="nl-BE"/>
        </w:rPr>
        <w:t xml:space="preserve">Voor </w:t>
      </w:r>
      <w:r w:rsidR="00E63DB3" w:rsidRPr="00E63DB3">
        <w:rPr>
          <w:rFonts w:ascii="Arial" w:hAnsi="Arial" w:cs="Arial"/>
          <w:bCs/>
          <w:sz w:val="18"/>
          <w:szCs w:val="18"/>
          <w:lang w:val="nl-BE"/>
        </w:rPr>
        <w:t>poort</w:t>
      </w:r>
      <w:r w:rsidRPr="00E63DB3">
        <w:rPr>
          <w:rFonts w:ascii="Arial" w:hAnsi="Arial" w:cs="Arial"/>
          <w:bCs/>
          <w:sz w:val="18"/>
          <w:szCs w:val="18"/>
          <w:lang w:val="nl-BE"/>
        </w:rPr>
        <w:t>systemen met een breedte van meer dan 3.000 mm is het maximale toegestane temperatuurverschil 40°C.</w:t>
      </w:r>
    </w:p>
    <w:p w14:paraId="1A660FA0" w14:textId="77777777" w:rsidR="00A1669E" w:rsidRPr="00E63DB3" w:rsidRDefault="00A1669E" w:rsidP="00A1669E">
      <w:pPr>
        <w:spacing w:after="0" w:line="360" w:lineRule="auto"/>
        <w:ind w:left="1410"/>
        <w:rPr>
          <w:rFonts w:ascii="Arial" w:hAnsi="Arial" w:cs="Arial"/>
          <w:bCs/>
          <w:sz w:val="18"/>
          <w:szCs w:val="18"/>
          <w:lang w:val="nl-BE"/>
        </w:rPr>
      </w:pPr>
      <w:r w:rsidRPr="00E63DB3">
        <w:rPr>
          <w:rFonts w:ascii="Arial" w:hAnsi="Arial" w:cs="Arial"/>
          <w:bCs/>
          <w:sz w:val="18"/>
          <w:szCs w:val="18"/>
          <w:lang w:val="nl-BE"/>
        </w:rPr>
        <w:t>Toelaatbare temperatuurbereik bij montage aan de koude kant:</w:t>
      </w:r>
    </w:p>
    <w:p w14:paraId="5872337B" w14:textId="77777777" w:rsidR="00A1669E" w:rsidRPr="00E63DB3" w:rsidRDefault="00A1669E" w:rsidP="00A1669E">
      <w:pPr>
        <w:spacing w:after="0" w:line="360" w:lineRule="auto"/>
        <w:ind w:left="1410"/>
        <w:rPr>
          <w:rFonts w:ascii="Arial" w:hAnsi="Arial" w:cs="Arial"/>
          <w:bCs/>
          <w:sz w:val="18"/>
          <w:szCs w:val="18"/>
          <w:lang w:val="nl-BE"/>
        </w:rPr>
      </w:pPr>
      <w:r w:rsidRPr="00E63DB3">
        <w:rPr>
          <w:rFonts w:ascii="Arial" w:hAnsi="Arial" w:cs="Arial"/>
          <w:bCs/>
          <w:sz w:val="18"/>
          <w:szCs w:val="18"/>
          <w:lang w:val="nl-BE"/>
        </w:rPr>
        <w:t>Koude zijde: 0°C tot -30°C / Warme zijde: 0°C tot +10°C</w:t>
      </w:r>
    </w:p>
    <w:p w14:paraId="7D9A18A1" w14:textId="0CBAA5F1" w:rsidR="00471CBC" w:rsidRPr="00E63DB3" w:rsidRDefault="00E62523" w:rsidP="00E62523">
      <w:pPr>
        <w:spacing w:after="0" w:line="360" w:lineRule="auto"/>
        <w:ind w:left="1410"/>
        <w:rPr>
          <w:rFonts w:ascii="Arial" w:hAnsi="Arial" w:cs="Arial"/>
          <w:bCs/>
          <w:sz w:val="18"/>
          <w:szCs w:val="18"/>
          <w:lang w:val="nl-BE"/>
        </w:rPr>
      </w:pPr>
      <w:r w:rsidRPr="00E63DB3">
        <w:rPr>
          <w:rFonts w:ascii="Arial" w:hAnsi="Arial" w:cs="Arial"/>
          <w:bCs/>
          <w:sz w:val="18"/>
          <w:szCs w:val="18"/>
          <w:lang w:val="nl-BE"/>
        </w:rPr>
        <w:t>Relatieve vochtigheid aan de warme kant: max. 60%</w:t>
      </w:r>
    </w:p>
    <w:p w14:paraId="22E6D8CA" w14:textId="77777777" w:rsidR="00E62523" w:rsidRPr="00E63DB3" w:rsidRDefault="00E62523" w:rsidP="00E62523">
      <w:pPr>
        <w:spacing w:after="0" w:line="360" w:lineRule="auto"/>
        <w:ind w:left="1410"/>
        <w:rPr>
          <w:rFonts w:ascii="Arial" w:hAnsi="Arial" w:cs="Arial"/>
          <w:bCs/>
          <w:sz w:val="18"/>
          <w:szCs w:val="18"/>
          <w:lang w:val="nl-BE"/>
        </w:rPr>
      </w:pPr>
    </w:p>
    <w:p w14:paraId="4FDF00F5" w14:textId="61597286" w:rsidR="00E62523" w:rsidRPr="00E63DB3" w:rsidRDefault="00471CBC" w:rsidP="00E62523">
      <w:pPr>
        <w:spacing w:line="360" w:lineRule="auto"/>
        <w:ind w:left="1410" w:hanging="1410"/>
        <w:rPr>
          <w:rFonts w:ascii="Arial" w:hAnsi="Arial" w:cs="Arial"/>
          <w:bCs/>
          <w:sz w:val="18"/>
          <w:szCs w:val="18"/>
          <w:lang w:val="nl-BE"/>
        </w:rPr>
      </w:pPr>
      <w:r w:rsidRPr="00E63DB3">
        <w:rPr>
          <w:rFonts w:ascii="Arial" w:hAnsi="Arial" w:cs="Arial"/>
          <w:bCs/>
          <w:sz w:val="18"/>
          <w:szCs w:val="18"/>
          <w:lang w:val="nl-BE"/>
        </w:rPr>
        <w:tab/>
      </w:r>
      <w:r w:rsidR="00E62523" w:rsidRPr="00E63DB3">
        <w:rPr>
          <w:rFonts w:ascii="Arial" w:hAnsi="Arial" w:cs="Arial"/>
          <w:bCs/>
          <w:sz w:val="18"/>
          <w:szCs w:val="18"/>
          <w:lang w:val="nl-BE"/>
        </w:rPr>
        <w:t xml:space="preserve">Het </w:t>
      </w:r>
      <w:r w:rsidR="00E63DB3" w:rsidRPr="00E63DB3">
        <w:rPr>
          <w:rFonts w:ascii="Arial" w:hAnsi="Arial" w:cs="Arial"/>
          <w:bCs/>
          <w:sz w:val="18"/>
          <w:szCs w:val="18"/>
          <w:lang w:val="nl-BE"/>
        </w:rPr>
        <w:t>poort</w:t>
      </w:r>
      <w:r w:rsidR="00E62523" w:rsidRPr="00E63DB3">
        <w:rPr>
          <w:rFonts w:ascii="Arial" w:hAnsi="Arial" w:cs="Arial"/>
          <w:bCs/>
          <w:sz w:val="18"/>
          <w:szCs w:val="18"/>
          <w:lang w:val="nl-BE"/>
        </w:rPr>
        <w:t>systeem bestaat voornamelijk uit:</w:t>
      </w:r>
    </w:p>
    <w:p w14:paraId="39349BC8" w14:textId="36EBBEA9" w:rsidR="00E62523" w:rsidRPr="00E63DB3" w:rsidRDefault="00E62523" w:rsidP="00E62523">
      <w:pPr>
        <w:spacing w:line="360" w:lineRule="auto"/>
        <w:ind w:left="1410"/>
        <w:rPr>
          <w:rFonts w:ascii="Arial" w:hAnsi="Arial" w:cs="Arial"/>
          <w:bCs/>
          <w:sz w:val="18"/>
          <w:szCs w:val="18"/>
          <w:lang w:val="nl-BE"/>
        </w:rPr>
      </w:pPr>
      <w:r w:rsidRPr="00E63DB3">
        <w:rPr>
          <w:rFonts w:ascii="Arial" w:hAnsi="Arial" w:cs="Arial"/>
          <w:bCs/>
          <w:sz w:val="18"/>
          <w:szCs w:val="18"/>
          <w:lang w:val="nl-BE"/>
        </w:rPr>
        <w:t xml:space="preserve">Zelfdragende, thermisch gescheiden kozijnen; stalen onderdelen meestal gegalvaniseerd; spiraalvormige gordijnsteunen. De krachtoverbrenging vindt aan beide zijden plaats met behulp van een synchroon as. Voor een nauwkeurige, soepele en stille geleiding van de scharnierriemen worden kogellagerprecisierollen gebruikt. Daarnaast is er in de </w:t>
      </w:r>
      <w:r w:rsidR="00E63DB3" w:rsidRPr="00E63DB3">
        <w:rPr>
          <w:rFonts w:ascii="Arial" w:hAnsi="Arial" w:cs="Arial"/>
          <w:bCs/>
          <w:sz w:val="18"/>
          <w:szCs w:val="18"/>
          <w:lang w:val="nl-BE"/>
        </w:rPr>
        <w:t>poort</w:t>
      </w:r>
      <w:r w:rsidRPr="00E63DB3">
        <w:rPr>
          <w:rFonts w:ascii="Arial" w:hAnsi="Arial" w:cs="Arial"/>
          <w:bCs/>
          <w:sz w:val="18"/>
          <w:szCs w:val="18"/>
          <w:lang w:val="nl-BE"/>
        </w:rPr>
        <w:t xml:space="preserve">kozijnen een voldoende afmeting van een spanningveermechanisme geïnstalleerd volgens DIN EN 12604 om het gewicht van het </w:t>
      </w:r>
      <w:r w:rsidR="00E63DB3" w:rsidRPr="00E63DB3">
        <w:rPr>
          <w:rFonts w:ascii="Arial" w:hAnsi="Arial" w:cs="Arial"/>
          <w:bCs/>
          <w:sz w:val="18"/>
          <w:szCs w:val="18"/>
          <w:lang w:val="nl-BE"/>
        </w:rPr>
        <w:t>poort</w:t>
      </w:r>
      <w:r w:rsidRPr="00E63DB3">
        <w:rPr>
          <w:rFonts w:ascii="Arial" w:hAnsi="Arial" w:cs="Arial"/>
          <w:bCs/>
          <w:sz w:val="18"/>
          <w:szCs w:val="18"/>
          <w:lang w:val="nl-BE"/>
        </w:rPr>
        <w:t>blad in evenwicht te brengen en handmatige opening mogelijk te maken (bijvoorbeeld in geval van stroomuitval).</w:t>
      </w:r>
    </w:p>
    <w:p w14:paraId="32492D43" w14:textId="0D3D0AC7" w:rsidR="00E62523" w:rsidRPr="00E63DB3" w:rsidRDefault="00E62523" w:rsidP="00E62523">
      <w:pPr>
        <w:spacing w:line="360" w:lineRule="auto"/>
        <w:ind w:left="1410"/>
        <w:rPr>
          <w:rFonts w:ascii="Arial" w:hAnsi="Arial" w:cs="Arial"/>
          <w:bCs/>
          <w:sz w:val="18"/>
          <w:szCs w:val="18"/>
          <w:lang w:val="nl-BE"/>
        </w:rPr>
      </w:pPr>
      <w:r w:rsidRPr="00E63DB3">
        <w:rPr>
          <w:rFonts w:ascii="Arial" w:hAnsi="Arial" w:cs="Arial"/>
          <w:bCs/>
          <w:sz w:val="18"/>
          <w:szCs w:val="18"/>
          <w:lang w:val="nl-BE"/>
        </w:rPr>
        <w:t xml:space="preserve">Alle zichtbare delen van de zelfdragende, volledig gesloten </w:t>
      </w:r>
      <w:r w:rsidR="00E63DB3" w:rsidRPr="00E63DB3">
        <w:rPr>
          <w:rFonts w:ascii="Arial" w:hAnsi="Arial" w:cs="Arial"/>
          <w:bCs/>
          <w:sz w:val="18"/>
          <w:szCs w:val="18"/>
          <w:lang w:val="nl-BE"/>
        </w:rPr>
        <w:t>poort</w:t>
      </w:r>
      <w:r w:rsidRPr="00E63DB3">
        <w:rPr>
          <w:rFonts w:ascii="Arial" w:hAnsi="Arial" w:cs="Arial"/>
          <w:bCs/>
          <w:sz w:val="18"/>
          <w:szCs w:val="18"/>
          <w:lang w:val="nl-BE"/>
        </w:rPr>
        <w:t>constructie zijn Sendzimir-verzinkt.</w:t>
      </w:r>
    </w:p>
    <w:p w14:paraId="3C5A2281" w14:textId="77777777" w:rsidR="00E62523" w:rsidRPr="00E63DB3" w:rsidRDefault="00E62523" w:rsidP="00E62523">
      <w:pPr>
        <w:spacing w:line="360" w:lineRule="auto"/>
        <w:ind w:left="1410"/>
        <w:rPr>
          <w:rFonts w:ascii="Arial" w:hAnsi="Arial" w:cs="Arial"/>
          <w:bCs/>
          <w:sz w:val="18"/>
          <w:szCs w:val="18"/>
          <w:lang w:val="nl-BE"/>
        </w:rPr>
      </w:pPr>
      <w:r w:rsidRPr="00E63DB3">
        <w:rPr>
          <w:rFonts w:ascii="Arial" w:hAnsi="Arial" w:cs="Arial"/>
          <w:bCs/>
          <w:sz w:val="18"/>
          <w:szCs w:val="18"/>
          <w:lang w:val="nl-BE"/>
        </w:rPr>
        <w:t>Door blad gemaakt van dubbelwandige, thermisch gescheiden en geïsoleerde, 100 mm dikke EFA-THERM® lamellen, bevestigd aan scharnierriemen en verticaal bewegend (omhoog of omlaag); oppervlakteafwerking als een 2-laags coating vergelijkbaar met RAL 9006 (wit aluminium).</w:t>
      </w:r>
    </w:p>
    <w:p w14:paraId="0122A7CB" w14:textId="3A654B1D" w:rsidR="0054263F" w:rsidRPr="00E63DB3" w:rsidRDefault="00471CBC" w:rsidP="0054263F">
      <w:pPr>
        <w:spacing w:line="360" w:lineRule="auto"/>
        <w:ind w:left="1410" w:hanging="1410"/>
        <w:rPr>
          <w:rFonts w:ascii="Arial" w:hAnsi="Arial" w:cs="Arial"/>
          <w:bCs/>
          <w:sz w:val="18"/>
          <w:szCs w:val="18"/>
          <w:lang w:val="nl-BE"/>
        </w:rPr>
      </w:pPr>
      <w:r w:rsidRPr="00E63DB3">
        <w:rPr>
          <w:rFonts w:ascii="Arial" w:hAnsi="Arial" w:cs="Arial"/>
          <w:bCs/>
          <w:sz w:val="18"/>
          <w:szCs w:val="18"/>
          <w:lang w:val="nl-BE"/>
        </w:rPr>
        <w:tab/>
      </w:r>
      <w:r w:rsidR="0054263F" w:rsidRPr="00E63DB3">
        <w:rPr>
          <w:rFonts w:ascii="Arial" w:hAnsi="Arial" w:cs="Arial"/>
          <w:bCs/>
          <w:sz w:val="18"/>
          <w:szCs w:val="18"/>
          <w:lang w:val="nl-BE"/>
        </w:rPr>
        <w:t xml:space="preserve">Het </w:t>
      </w:r>
      <w:r w:rsidR="00E63DB3" w:rsidRPr="00E63DB3">
        <w:rPr>
          <w:rFonts w:ascii="Arial" w:hAnsi="Arial" w:cs="Arial"/>
          <w:bCs/>
          <w:sz w:val="18"/>
          <w:szCs w:val="18"/>
          <w:lang w:val="nl-BE"/>
        </w:rPr>
        <w:t>poort</w:t>
      </w:r>
      <w:r w:rsidR="0054263F" w:rsidRPr="00E63DB3">
        <w:rPr>
          <w:rFonts w:ascii="Arial" w:hAnsi="Arial" w:cs="Arial"/>
          <w:bCs/>
          <w:sz w:val="18"/>
          <w:szCs w:val="18"/>
          <w:lang w:val="nl-BE"/>
        </w:rPr>
        <w:t xml:space="preserve">blad wordt door het EFA-AFM (Active Guide Rail Mechanism) tegen een verwarmde speciale afdichting aan de wand gedrukt, wat uitstekende afdichting tussen de koude en warme zijden biedt. Deze speciale verwarmde afdichting van het </w:t>
      </w:r>
      <w:r w:rsidR="00E63DB3" w:rsidRPr="00E63DB3">
        <w:rPr>
          <w:rFonts w:ascii="Arial" w:hAnsi="Arial" w:cs="Arial"/>
          <w:bCs/>
          <w:sz w:val="18"/>
          <w:szCs w:val="18"/>
          <w:lang w:val="nl-BE"/>
        </w:rPr>
        <w:t>poort</w:t>
      </w:r>
      <w:r w:rsidR="0054263F" w:rsidRPr="00E63DB3">
        <w:rPr>
          <w:rFonts w:ascii="Arial" w:hAnsi="Arial" w:cs="Arial"/>
          <w:bCs/>
          <w:sz w:val="18"/>
          <w:szCs w:val="18"/>
          <w:lang w:val="nl-BE"/>
        </w:rPr>
        <w:t>blad, verwarmingslint tussen de latten en een verwarmde contactstrip maken de koudeopslagapparatuur compleet.</w:t>
      </w:r>
    </w:p>
    <w:p w14:paraId="298BC9D9" w14:textId="77777777" w:rsidR="0054263F" w:rsidRPr="00E63DB3" w:rsidRDefault="0054263F" w:rsidP="0054263F">
      <w:pPr>
        <w:spacing w:line="360" w:lineRule="auto"/>
        <w:ind w:left="1410"/>
        <w:rPr>
          <w:rFonts w:ascii="Arial" w:hAnsi="Arial" w:cs="Arial"/>
          <w:bCs/>
          <w:sz w:val="18"/>
          <w:szCs w:val="18"/>
          <w:lang w:val="nl-BE"/>
        </w:rPr>
      </w:pPr>
      <w:r w:rsidRPr="00E63DB3">
        <w:rPr>
          <w:rFonts w:ascii="Arial" w:hAnsi="Arial" w:cs="Arial"/>
          <w:bCs/>
          <w:sz w:val="18"/>
          <w:szCs w:val="18"/>
          <w:lang w:val="nl-BE"/>
        </w:rPr>
        <w:t>Het spiraalvormige lichaam is zo ontworpen dat de lamellen volledig bewegen zonder elkaar aan te raken, wat zorgt voor een slijtvrije en stille werking.</w:t>
      </w:r>
    </w:p>
    <w:p w14:paraId="72CB5F06" w14:textId="77777777" w:rsidR="0054263F" w:rsidRPr="00E63DB3" w:rsidRDefault="0054263F" w:rsidP="0054263F">
      <w:pPr>
        <w:spacing w:line="360" w:lineRule="auto"/>
        <w:ind w:left="1410"/>
        <w:rPr>
          <w:rFonts w:ascii="Arial" w:hAnsi="Arial" w:cs="Arial"/>
          <w:bCs/>
          <w:sz w:val="18"/>
          <w:szCs w:val="18"/>
          <w:lang w:val="nl-BE"/>
        </w:rPr>
      </w:pPr>
      <w:r w:rsidRPr="00E63DB3">
        <w:rPr>
          <w:rFonts w:ascii="Arial" w:hAnsi="Arial" w:cs="Arial"/>
          <w:bCs/>
          <w:sz w:val="18"/>
          <w:szCs w:val="18"/>
          <w:lang w:val="nl-BE"/>
        </w:rPr>
        <w:lastRenderedPageBreak/>
        <w:t>DOOR DRIVE: Tandwielmotor met hoogfrequente motorontwerp. Posities worden continu gemonitord via absolute encoders; eindposities worden elektronisch bepaald. Elektromechanische eindschakelaars zijn niet toegestaan.</w:t>
      </w:r>
    </w:p>
    <w:p w14:paraId="31975A63" w14:textId="77777777" w:rsidR="0054263F" w:rsidRPr="00E63DB3" w:rsidRDefault="0054263F" w:rsidP="0054263F">
      <w:pPr>
        <w:spacing w:line="360" w:lineRule="auto"/>
        <w:ind w:left="1410" w:hanging="1410"/>
        <w:rPr>
          <w:rFonts w:ascii="Arial" w:hAnsi="Arial" w:cs="Arial"/>
          <w:bCs/>
          <w:sz w:val="18"/>
          <w:szCs w:val="18"/>
          <w:lang w:val="nl-BE"/>
        </w:rPr>
      </w:pPr>
      <w:r w:rsidRPr="00E63DB3">
        <w:rPr>
          <w:rFonts w:ascii="Arial" w:hAnsi="Arial" w:cs="Arial"/>
          <w:b/>
          <w:sz w:val="18"/>
          <w:szCs w:val="18"/>
          <w:lang w:val="nl-BE"/>
        </w:rPr>
        <w:t xml:space="preserve">Openingssnelheid: </w:t>
      </w:r>
      <w:r w:rsidRPr="00E63DB3">
        <w:rPr>
          <w:rFonts w:ascii="Arial" w:hAnsi="Arial" w:cs="Arial"/>
          <w:bCs/>
          <w:sz w:val="18"/>
          <w:szCs w:val="18"/>
          <w:lang w:val="nl-BE"/>
        </w:rPr>
        <w:t>tot ongeveer 1,5 m/sec.</w:t>
      </w:r>
    </w:p>
    <w:p w14:paraId="167364BB" w14:textId="77777777" w:rsidR="0054263F" w:rsidRPr="00E63DB3" w:rsidRDefault="0054263F" w:rsidP="0054263F">
      <w:pPr>
        <w:spacing w:line="360" w:lineRule="auto"/>
        <w:ind w:left="1410" w:hanging="702"/>
        <w:rPr>
          <w:rFonts w:ascii="Arial" w:hAnsi="Arial" w:cs="Arial"/>
          <w:b/>
          <w:sz w:val="18"/>
          <w:szCs w:val="18"/>
          <w:lang w:val="nl-BE"/>
        </w:rPr>
      </w:pPr>
      <w:r w:rsidRPr="00E63DB3">
        <w:rPr>
          <w:rFonts w:ascii="Arial" w:hAnsi="Arial" w:cs="Arial"/>
          <w:b/>
          <w:sz w:val="18"/>
          <w:szCs w:val="18"/>
          <w:lang w:val="nl-BE"/>
        </w:rPr>
        <w:t xml:space="preserve">• Maximale bladstroomsnelheid: </w:t>
      </w:r>
      <w:r w:rsidRPr="00E63DB3">
        <w:rPr>
          <w:rFonts w:ascii="Arial" w:hAnsi="Arial" w:cs="Arial"/>
          <w:bCs/>
          <w:sz w:val="18"/>
          <w:szCs w:val="18"/>
          <w:lang w:val="nl-BE"/>
        </w:rPr>
        <w:t>tot ca. 2,0 m/sec</w:t>
      </w:r>
    </w:p>
    <w:p w14:paraId="63EC0876" w14:textId="77777777" w:rsidR="0054263F" w:rsidRPr="00E63DB3" w:rsidRDefault="0054263F" w:rsidP="0054263F">
      <w:pPr>
        <w:spacing w:line="360" w:lineRule="auto"/>
        <w:ind w:left="1410" w:hanging="702"/>
        <w:rPr>
          <w:rFonts w:ascii="Arial" w:hAnsi="Arial" w:cs="Arial"/>
          <w:bCs/>
          <w:sz w:val="18"/>
          <w:szCs w:val="18"/>
          <w:lang w:val="nl-BE"/>
        </w:rPr>
      </w:pPr>
      <w:r w:rsidRPr="00E63DB3">
        <w:rPr>
          <w:rFonts w:ascii="Arial" w:hAnsi="Arial" w:cs="Arial"/>
          <w:b/>
          <w:sz w:val="18"/>
          <w:szCs w:val="18"/>
          <w:lang w:val="nl-BE"/>
        </w:rPr>
        <w:t xml:space="preserve">• Sluitingssnelheid: </w:t>
      </w:r>
      <w:r w:rsidRPr="00E63DB3">
        <w:rPr>
          <w:rFonts w:ascii="Arial" w:hAnsi="Arial" w:cs="Arial"/>
          <w:bCs/>
          <w:sz w:val="18"/>
          <w:szCs w:val="18"/>
          <w:lang w:val="nl-BE"/>
        </w:rPr>
        <w:t>tot ongeveer 0,5 m/sec.</w:t>
      </w:r>
    </w:p>
    <w:p w14:paraId="710D8F59" w14:textId="77777777" w:rsidR="0054263F" w:rsidRPr="00E63DB3" w:rsidRDefault="0054263F" w:rsidP="00D54BB8">
      <w:pPr>
        <w:spacing w:after="0" w:line="360" w:lineRule="auto"/>
        <w:ind w:left="1410" w:hanging="702"/>
        <w:rPr>
          <w:rFonts w:ascii="Arial" w:hAnsi="Arial" w:cs="Arial"/>
          <w:bCs/>
          <w:sz w:val="18"/>
          <w:szCs w:val="18"/>
          <w:lang w:val="nl-BE"/>
        </w:rPr>
      </w:pPr>
      <w:r w:rsidRPr="00E63DB3">
        <w:rPr>
          <w:rFonts w:ascii="Arial" w:hAnsi="Arial" w:cs="Arial"/>
          <w:bCs/>
          <w:sz w:val="18"/>
          <w:szCs w:val="18"/>
          <w:lang w:val="nl-BE"/>
        </w:rPr>
        <w:t>MICROPROCESSOR CONTROL met frequentie-omvormer in een afzonderlijke stalen schakelkast van 600 x 600 x 210 mm (IP 65). Aansluiting op 400V / 50 Hz-voeding verzorgd door de klant.</w:t>
      </w:r>
    </w:p>
    <w:p w14:paraId="3B532EFE" w14:textId="77777777" w:rsidR="00D54BB8" w:rsidRPr="00E63DB3" w:rsidRDefault="00D54BB8" w:rsidP="00D54BB8">
      <w:pPr>
        <w:spacing w:after="0" w:line="360" w:lineRule="auto"/>
        <w:ind w:left="1410" w:hanging="1410"/>
        <w:rPr>
          <w:rFonts w:ascii="Arial" w:hAnsi="Arial" w:cs="Arial"/>
          <w:sz w:val="18"/>
          <w:szCs w:val="18"/>
          <w:lang w:val="nl-BE"/>
        </w:rPr>
      </w:pPr>
      <w:r w:rsidRPr="00E63DB3">
        <w:rPr>
          <w:rFonts w:ascii="Arial" w:hAnsi="Arial" w:cs="Arial"/>
          <w:sz w:val="18"/>
          <w:szCs w:val="18"/>
          <w:lang w:val="nl-BE"/>
        </w:rPr>
        <w:t>VEILIGHEID:</w:t>
      </w:r>
    </w:p>
    <w:p w14:paraId="013E8FDB" w14:textId="1149289B" w:rsidR="00D54BB8" w:rsidRPr="00E63DB3" w:rsidRDefault="00D54BB8" w:rsidP="00D54BB8">
      <w:pPr>
        <w:spacing w:after="0" w:line="360" w:lineRule="auto"/>
        <w:ind w:left="1410" w:hanging="1410"/>
        <w:rPr>
          <w:rFonts w:ascii="Arial" w:hAnsi="Arial" w:cs="Arial"/>
          <w:sz w:val="18"/>
          <w:szCs w:val="18"/>
          <w:lang w:val="nl-BE"/>
        </w:rPr>
      </w:pPr>
      <w:r w:rsidRPr="00E63DB3">
        <w:rPr>
          <w:rFonts w:ascii="Arial" w:hAnsi="Arial" w:cs="Arial"/>
          <w:sz w:val="18"/>
          <w:szCs w:val="18"/>
          <w:lang w:val="nl-BE"/>
        </w:rPr>
        <w:t xml:space="preserve">• Aan de warme kant gemonteerd: contactstrip en TÜV-gecertificeerde </w:t>
      </w:r>
      <w:r w:rsidR="00E63DB3" w:rsidRPr="00E63DB3">
        <w:rPr>
          <w:rFonts w:ascii="Arial" w:hAnsi="Arial" w:cs="Arial"/>
          <w:sz w:val="18"/>
          <w:szCs w:val="18"/>
          <w:lang w:val="nl-BE"/>
        </w:rPr>
        <w:t>poort</w:t>
      </w:r>
      <w:r w:rsidRPr="00E63DB3">
        <w:rPr>
          <w:rFonts w:ascii="Arial" w:hAnsi="Arial" w:cs="Arial"/>
          <w:sz w:val="18"/>
          <w:szCs w:val="18"/>
          <w:lang w:val="nl-BE"/>
        </w:rPr>
        <w:t>lijnlichtrooster (EFA-TLG®) tot 2,5 m hoogte.</w:t>
      </w:r>
    </w:p>
    <w:p w14:paraId="58218645" w14:textId="77777777" w:rsidR="00D54BB8" w:rsidRPr="00E63DB3" w:rsidRDefault="00D54BB8" w:rsidP="00D54BB8">
      <w:pPr>
        <w:spacing w:after="0" w:line="360" w:lineRule="auto"/>
        <w:ind w:left="1410" w:hanging="1410"/>
        <w:rPr>
          <w:rFonts w:ascii="Arial" w:hAnsi="Arial" w:cs="Arial"/>
          <w:sz w:val="18"/>
          <w:szCs w:val="18"/>
          <w:lang w:val="nl-BE"/>
        </w:rPr>
      </w:pPr>
      <w:r w:rsidRPr="00E63DB3">
        <w:rPr>
          <w:rFonts w:ascii="Arial" w:hAnsi="Arial" w:cs="Arial"/>
          <w:sz w:val="18"/>
          <w:szCs w:val="18"/>
          <w:lang w:val="nl-BE"/>
        </w:rPr>
        <w:t>• Op de koude kant gemonteerd: twee koude-opslag lichtschermen (TK-lichtschakelaars) en een contactstrip in plaats van TLG.</w:t>
      </w:r>
    </w:p>
    <w:p w14:paraId="1928EA60" w14:textId="77777777" w:rsidR="00D54BB8" w:rsidRPr="00E63DB3" w:rsidRDefault="00D54BB8" w:rsidP="00D54BB8">
      <w:pPr>
        <w:spacing w:after="0" w:line="360" w:lineRule="auto"/>
        <w:ind w:left="1410"/>
        <w:rPr>
          <w:rFonts w:ascii="Arial" w:hAnsi="Arial" w:cs="Arial"/>
          <w:sz w:val="18"/>
          <w:szCs w:val="18"/>
          <w:lang w:val="nl-BE"/>
        </w:rPr>
      </w:pPr>
      <w:r w:rsidRPr="00E63DB3">
        <w:rPr>
          <w:rFonts w:ascii="Arial" w:hAnsi="Arial" w:cs="Arial"/>
          <w:sz w:val="18"/>
          <w:szCs w:val="18"/>
          <w:lang w:val="nl-BE"/>
        </w:rPr>
        <w:t>De veiligheidssystemen in het sluitvlak, die volledig geïntegreerd zijn in de zijframes, stoppen onmiddellijk de sluitbeweging en initiëren automatisch de openingsbeweging.</w:t>
      </w:r>
    </w:p>
    <w:p w14:paraId="2BC8ED88" w14:textId="77777777" w:rsidR="00D54BB8" w:rsidRPr="00E63DB3" w:rsidRDefault="00D54BB8" w:rsidP="00D54BB8">
      <w:pPr>
        <w:spacing w:line="360" w:lineRule="auto"/>
        <w:ind w:left="1410" w:hanging="1410"/>
        <w:rPr>
          <w:rFonts w:ascii="Arial" w:hAnsi="Arial" w:cs="Arial"/>
          <w:sz w:val="18"/>
          <w:szCs w:val="18"/>
          <w:lang w:val="nl-BE"/>
        </w:rPr>
      </w:pPr>
      <w:r w:rsidRPr="00E63DB3">
        <w:rPr>
          <w:rFonts w:ascii="Arial" w:hAnsi="Arial" w:cs="Arial"/>
          <w:sz w:val="18"/>
          <w:szCs w:val="18"/>
          <w:lang w:val="nl-BE"/>
        </w:rPr>
        <w:t>Het verwarmingsarrangement voor koelopslag omvat:</w:t>
      </w:r>
    </w:p>
    <w:p w14:paraId="564D4B54" w14:textId="3BD6D53E" w:rsidR="00D54BB8" w:rsidRPr="00915CD6" w:rsidRDefault="00D54BB8" w:rsidP="00915CD6">
      <w:pPr>
        <w:pStyle w:val="Listenabsatz"/>
        <w:numPr>
          <w:ilvl w:val="0"/>
          <w:numId w:val="9"/>
        </w:numPr>
        <w:spacing w:line="360" w:lineRule="auto"/>
        <w:rPr>
          <w:rFonts w:ascii="Arial" w:hAnsi="Arial" w:cs="Arial"/>
          <w:sz w:val="18"/>
          <w:szCs w:val="18"/>
        </w:rPr>
      </w:pPr>
      <w:proofErr w:type="spellStart"/>
      <w:r w:rsidRPr="00915CD6">
        <w:rPr>
          <w:rFonts w:ascii="Arial" w:hAnsi="Arial" w:cs="Arial"/>
          <w:sz w:val="18"/>
          <w:szCs w:val="18"/>
        </w:rPr>
        <w:t>Verwarmingslint</w:t>
      </w:r>
      <w:proofErr w:type="spellEnd"/>
      <w:r w:rsidRPr="00915CD6">
        <w:rPr>
          <w:rFonts w:ascii="Arial" w:hAnsi="Arial" w:cs="Arial"/>
          <w:sz w:val="18"/>
          <w:szCs w:val="18"/>
        </w:rPr>
        <w:t xml:space="preserve"> </w:t>
      </w:r>
      <w:proofErr w:type="spellStart"/>
      <w:r w:rsidRPr="00915CD6">
        <w:rPr>
          <w:rFonts w:ascii="Arial" w:hAnsi="Arial" w:cs="Arial"/>
          <w:sz w:val="18"/>
          <w:szCs w:val="18"/>
        </w:rPr>
        <w:t>tussen</w:t>
      </w:r>
      <w:proofErr w:type="spellEnd"/>
      <w:r w:rsidRPr="00915CD6">
        <w:rPr>
          <w:rFonts w:ascii="Arial" w:hAnsi="Arial" w:cs="Arial"/>
          <w:sz w:val="18"/>
          <w:szCs w:val="18"/>
        </w:rPr>
        <w:t xml:space="preserve"> de </w:t>
      </w:r>
      <w:proofErr w:type="spellStart"/>
      <w:r w:rsidR="00E63DB3">
        <w:rPr>
          <w:rFonts w:ascii="Arial" w:hAnsi="Arial" w:cs="Arial"/>
          <w:sz w:val="18"/>
          <w:szCs w:val="18"/>
        </w:rPr>
        <w:t>poort</w:t>
      </w:r>
      <w:r w:rsidRPr="00915CD6">
        <w:rPr>
          <w:rFonts w:ascii="Arial" w:hAnsi="Arial" w:cs="Arial"/>
          <w:sz w:val="18"/>
          <w:szCs w:val="18"/>
        </w:rPr>
        <w:t>latten</w:t>
      </w:r>
      <w:proofErr w:type="spellEnd"/>
    </w:p>
    <w:p w14:paraId="3DA629C1" w14:textId="39B77D23" w:rsidR="00915CD6" w:rsidRPr="00E63DB3" w:rsidRDefault="00D54BB8" w:rsidP="00915CD6">
      <w:pPr>
        <w:pStyle w:val="Listenabsatz"/>
        <w:numPr>
          <w:ilvl w:val="0"/>
          <w:numId w:val="9"/>
        </w:numPr>
        <w:spacing w:line="360" w:lineRule="auto"/>
        <w:rPr>
          <w:rFonts w:ascii="Arial" w:hAnsi="Arial" w:cs="Arial"/>
          <w:sz w:val="18"/>
          <w:szCs w:val="18"/>
          <w:lang w:val="nl-BE"/>
        </w:rPr>
      </w:pPr>
      <w:r w:rsidRPr="00E63DB3">
        <w:rPr>
          <w:rFonts w:ascii="Arial" w:hAnsi="Arial" w:cs="Arial"/>
          <w:sz w:val="18"/>
          <w:szCs w:val="18"/>
          <w:lang w:val="nl-BE"/>
        </w:rPr>
        <w:t xml:space="preserve">Horizontale en verticale verwarmingskabels (tussen </w:t>
      </w:r>
      <w:r w:rsidR="00E63DB3" w:rsidRPr="00E63DB3">
        <w:rPr>
          <w:rFonts w:ascii="Arial" w:hAnsi="Arial" w:cs="Arial"/>
          <w:sz w:val="18"/>
          <w:szCs w:val="18"/>
          <w:lang w:val="nl-BE"/>
        </w:rPr>
        <w:t>poort</w:t>
      </w:r>
      <w:r w:rsidRPr="00E63DB3">
        <w:rPr>
          <w:rFonts w:ascii="Arial" w:hAnsi="Arial" w:cs="Arial"/>
          <w:sz w:val="18"/>
          <w:szCs w:val="18"/>
          <w:lang w:val="nl-BE"/>
        </w:rPr>
        <w:t>blad en muur)</w:t>
      </w:r>
    </w:p>
    <w:p w14:paraId="0303FC5B" w14:textId="3FD73201" w:rsidR="00D54BB8" w:rsidRPr="00915CD6" w:rsidRDefault="00D54BB8" w:rsidP="00915CD6">
      <w:pPr>
        <w:pStyle w:val="Listenabsatz"/>
        <w:numPr>
          <w:ilvl w:val="0"/>
          <w:numId w:val="9"/>
        </w:numPr>
        <w:spacing w:line="360" w:lineRule="auto"/>
        <w:rPr>
          <w:rFonts w:ascii="Arial" w:hAnsi="Arial" w:cs="Arial"/>
          <w:sz w:val="18"/>
          <w:szCs w:val="18"/>
        </w:rPr>
      </w:pPr>
      <w:proofErr w:type="spellStart"/>
      <w:r w:rsidRPr="00915CD6">
        <w:rPr>
          <w:rFonts w:ascii="Arial" w:hAnsi="Arial" w:cs="Arial"/>
          <w:sz w:val="18"/>
          <w:szCs w:val="18"/>
          <w:lang w:val="en-GB"/>
        </w:rPr>
        <w:t>Verwarmingslint</w:t>
      </w:r>
      <w:proofErr w:type="spellEnd"/>
      <w:r w:rsidRPr="00915CD6">
        <w:rPr>
          <w:rFonts w:ascii="Arial" w:hAnsi="Arial" w:cs="Arial"/>
          <w:sz w:val="18"/>
          <w:szCs w:val="18"/>
          <w:lang w:val="en-GB"/>
        </w:rPr>
        <w:t xml:space="preserve"> </w:t>
      </w:r>
      <w:proofErr w:type="spellStart"/>
      <w:r w:rsidRPr="00915CD6">
        <w:rPr>
          <w:rFonts w:ascii="Arial" w:hAnsi="Arial" w:cs="Arial"/>
          <w:sz w:val="18"/>
          <w:szCs w:val="18"/>
          <w:lang w:val="en-GB"/>
        </w:rPr>
        <w:t>voor</w:t>
      </w:r>
      <w:proofErr w:type="spellEnd"/>
      <w:r w:rsidRPr="00915CD6">
        <w:rPr>
          <w:rFonts w:ascii="Arial" w:hAnsi="Arial" w:cs="Arial"/>
          <w:sz w:val="18"/>
          <w:szCs w:val="18"/>
          <w:lang w:val="en-GB"/>
        </w:rPr>
        <w:t xml:space="preserve"> </w:t>
      </w:r>
      <w:proofErr w:type="spellStart"/>
      <w:r w:rsidRPr="00915CD6">
        <w:rPr>
          <w:rFonts w:ascii="Arial" w:hAnsi="Arial" w:cs="Arial"/>
          <w:sz w:val="18"/>
          <w:szCs w:val="18"/>
          <w:lang w:val="en-GB"/>
        </w:rPr>
        <w:t>contactstrip</w:t>
      </w:r>
      <w:proofErr w:type="spellEnd"/>
    </w:p>
    <w:p w14:paraId="4AF4D0DA" w14:textId="28631B81" w:rsidR="00D54BB8" w:rsidRPr="00E63DB3" w:rsidRDefault="00D54BB8" w:rsidP="00D54BB8">
      <w:pPr>
        <w:spacing w:line="360" w:lineRule="auto"/>
        <w:ind w:left="1410" w:hanging="1410"/>
        <w:rPr>
          <w:rFonts w:ascii="Arial" w:hAnsi="Arial" w:cs="Arial"/>
          <w:sz w:val="18"/>
          <w:szCs w:val="18"/>
          <w:lang w:val="nl-BE"/>
        </w:rPr>
      </w:pPr>
      <w:r w:rsidRPr="00E63DB3">
        <w:rPr>
          <w:rFonts w:ascii="Arial" w:hAnsi="Arial" w:cs="Arial"/>
          <w:sz w:val="18"/>
          <w:szCs w:val="18"/>
          <w:lang w:val="nl-BE"/>
        </w:rPr>
        <w:t xml:space="preserve">Het </w:t>
      </w:r>
      <w:r w:rsidR="00E63DB3" w:rsidRPr="00E63DB3">
        <w:rPr>
          <w:rFonts w:ascii="Arial" w:hAnsi="Arial" w:cs="Arial"/>
          <w:sz w:val="18"/>
          <w:szCs w:val="18"/>
          <w:lang w:val="nl-BE"/>
        </w:rPr>
        <w:t>poort</w:t>
      </w:r>
      <w:r w:rsidRPr="00E63DB3">
        <w:rPr>
          <w:rFonts w:ascii="Arial" w:hAnsi="Arial" w:cs="Arial"/>
          <w:sz w:val="18"/>
          <w:szCs w:val="18"/>
          <w:lang w:val="nl-BE"/>
        </w:rPr>
        <w:t>systeem wordt standaard geleverd met vloerplaten van V2A-roestvrij staal.</w:t>
      </w:r>
    </w:p>
    <w:p w14:paraId="2CFD11F7" w14:textId="77777777" w:rsidR="00D54BB8" w:rsidRPr="00E63DB3" w:rsidRDefault="00D54BB8" w:rsidP="00D54BB8">
      <w:pPr>
        <w:spacing w:line="360" w:lineRule="auto"/>
        <w:ind w:left="1410" w:hanging="1410"/>
        <w:rPr>
          <w:rFonts w:ascii="Arial" w:hAnsi="Arial" w:cs="Arial"/>
          <w:sz w:val="18"/>
          <w:szCs w:val="18"/>
          <w:lang w:val="nl-BE"/>
        </w:rPr>
      </w:pPr>
      <w:r w:rsidRPr="00E63DB3">
        <w:rPr>
          <w:rFonts w:ascii="Arial" w:hAnsi="Arial" w:cs="Arial"/>
          <w:sz w:val="18"/>
          <w:szCs w:val="18"/>
          <w:lang w:val="nl-BE"/>
        </w:rPr>
        <w:t>Extra uitrusting:</w:t>
      </w:r>
    </w:p>
    <w:p w14:paraId="03A70840" w14:textId="77777777" w:rsidR="00D54BB8" w:rsidRPr="00E63DB3" w:rsidRDefault="00D54BB8" w:rsidP="00D54BB8">
      <w:pPr>
        <w:spacing w:line="360" w:lineRule="auto"/>
        <w:ind w:left="1410" w:hanging="1410"/>
        <w:rPr>
          <w:rFonts w:ascii="Arial" w:hAnsi="Arial" w:cs="Arial"/>
          <w:sz w:val="18"/>
          <w:szCs w:val="18"/>
          <w:lang w:val="nl-BE"/>
        </w:rPr>
      </w:pPr>
      <w:r w:rsidRPr="00E63DB3">
        <w:rPr>
          <w:rFonts w:ascii="Arial" w:hAnsi="Arial" w:cs="Arial"/>
          <w:sz w:val="18"/>
          <w:szCs w:val="18"/>
          <w:lang w:val="nl-BE"/>
        </w:rPr>
        <w:t>• Druk op de schakelaar met rode kabel voor plafondmontage</w:t>
      </w:r>
    </w:p>
    <w:p w14:paraId="39F438B8" w14:textId="41FE78FA" w:rsidR="00D54BB8" w:rsidRPr="00E63DB3" w:rsidRDefault="00D54BB8" w:rsidP="00D54BB8">
      <w:pPr>
        <w:spacing w:line="360" w:lineRule="auto"/>
        <w:ind w:left="1410" w:hanging="1410"/>
        <w:rPr>
          <w:rFonts w:ascii="Arial" w:hAnsi="Arial" w:cs="Arial"/>
          <w:sz w:val="18"/>
          <w:szCs w:val="18"/>
          <w:lang w:val="nl-BE"/>
        </w:rPr>
      </w:pPr>
      <w:r w:rsidRPr="00E63DB3">
        <w:rPr>
          <w:rFonts w:ascii="Arial" w:hAnsi="Arial" w:cs="Arial"/>
          <w:sz w:val="18"/>
          <w:szCs w:val="18"/>
          <w:lang w:val="nl-BE"/>
        </w:rPr>
        <w:t xml:space="preserve">• Bewegingsmelder: veiligheidsapparaat om bewegende objecten te detecteren (inactief wanneer de </w:t>
      </w:r>
      <w:r w:rsidR="00E63DB3" w:rsidRPr="00E63DB3">
        <w:rPr>
          <w:rFonts w:ascii="Arial" w:hAnsi="Arial" w:cs="Arial"/>
          <w:sz w:val="18"/>
          <w:szCs w:val="18"/>
          <w:lang w:val="nl-BE"/>
        </w:rPr>
        <w:t>poort</w:t>
      </w:r>
      <w:r w:rsidRPr="00E63DB3">
        <w:rPr>
          <w:rFonts w:ascii="Arial" w:hAnsi="Arial" w:cs="Arial"/>
          <w:sz w:val="18"/>
          <w:szCs w:val="18"/>
          <w:lang w:val="nl-BE"/>
        </w:rPr>
        <w:t xml:space="preserve"> gesloten is), richtingherkenning, instelbaar detectieveld, met bevestigingsbeugel</w:t>
      </w:r>
    </w:p>
    <w:p w14:paraId="6930D0E5" w14:textId="4E3B1633" w:rsidR="00D54BB8" w:rsidRPr="00E63DB3" w:rsidRDefault="00D54BB8" w:rsidP="00D54BB8">
      <w:pPr>
        <w:spacing w:line="360" w:lineRule="auto"/>
        <w:ind w:left="1410" w:hanging="1410"/>
        <w:rPr>
          <w:rFonts w:ascii="Arial" w:hAnsi="Arial" w:cs="Arial"/>
          <w:sz w:val="18"/>
          <w:szCs w:val="18"/>
          <w:lang w:val="nl-BE"/>
        </w:rPr>
      </w:pPr>
      <w:r w:rsidRPr="00E63DB3">
        <w:rPr>
          <w:rFonts w:ascii="Arial" w:hAnsi="Arial" w:cs="Arial"/>
          <w:sz w:val="18"/>
          <w:szCs w:val="18"/>
          <w:lang w:val="nl-BE"/>
        </w:rPr>
        <w:t xml:space="preserve">• Besturing uitbreiding voor transportbandtechnologie: afzonderlijk terminalgebied in standaard besturingskast voor ingangen (open puls, gesloten puls, noodstop, vergrendeling, impulszenders) en uitgangen (vrijespanningsignalen voor </w:t>
      </w:r>
      <w:r w:rsidR="00E63DB3" w:rsidRPr="00E63DB3">
        <w:rPr>
          <w:rFonts w:ascii="Arial" w:hAnsi="Arial" w:cs="Arial"/>
          <w:sz w:val="18"/>
          <w:szCs w:val="18"/>
          <w:lang w:val="nl-BE"/>
        </w:rPr>
        <w:t>poort</w:t>
      </w:r>
      <w:r w:rsidRPr="00E63DB3">
        <w:rPr>
          <w:rFonts w:ascii="Arial" w:hAnsi="Arial" w:cs="Arial"/>
          <w:sz w:val="18"/>
          <w:szCs w:val="18"/>
          <w:lang w:val="nl-BE"/>
        </w:rPr>
        <w:t xml:space="preserve"> open, </w:t>
      </w:r>
      <w:r w:rsidR="00E63DB3" w:rsidRPr="00E63DB3">
        <w:rPr>
          <w:rFonts w:ascii="Arial" w:hAnsi="Arial" w:cs="Arial"/>
          <w:sz w:val="18"/>
          <w:szCs w:val="18"/>
          <w:lang w:val="nl-BE"/>
        </w:rPr>
        <w:t>poort</w:t>
      </w:r>
      <w:r w:rsidRPr="00E63DB3">
        <w:rPr>
          <w:rFonts w:ascii="Arial" w:hAnsi="Arial" w:cs="Arial"/>
          <w:sz w:val="18"/>
          <w:szCs w:val="18"/>
          <w:lang w:val="nl-BE"/>
        </w:rPr>
        <w:t xml:space="preserve"> gesloten, klaar/fout), max. 24 V DC</w:t>
      </w:r>
    </w:p>
    <w:p w14:paraId="2E1B9A23" w14:textId="77777777" w:rsidR="00915CD6" w:rsidRPr="00E63DB3" w:rsidRDefault="00471CBC" w:rsidP="00915CD6">
      <w:pPr>
        <w:spacing w:line="360" w:lineRule="auto"/>
        <w:ind w:left="1410" w:hanging="1410"/>
        <w:rPr>
          <w:rFonts w:ascii="Arial" w:hAnsi="Arial" w:cs="Arial"/>
          <w:sz w:val="18"/>
          <w:szCs w:val="18"/>
          <w:lang w:val="nl-BE"/>
        </w:rPr>
      </w:pPr>
      <w:r w:rsidRPr="00E63DB3">
        <w:rPr>
          <w:rFonts w:ascii="Arial" w:hAnsi="Arial" w:cs="Arial"/>
          <w:sz w:val="18"/>
          <w:szCs w:val="18"/>
          <w:lang w:val="nl-BE"/>
        </w:rPr>
        <w:tab/>
      </w:r>
      <w:r w:rsidR="00915CD6" w:rsidRPr="00E63DB3">
        <w:rPr>
          <w:rFonts w:ascii="Arial" w:hAnsi="Arial" w:cs="Arial"/>
          <w:sz w:val="18"/>
          <w:szCs w:val="18"/>
          <w:lang w:val="nl-BE"/>
        </w:rPr>
        <w:t>Doorborende montage met behulp van schroefstangen en tegenplaten.</w:t>
      </w:r>
    </w:p>
    <w:p w14:paraId="73F4F891" w14:textId="6E37B417" w:rsidR="00915CD6" w:rsidRPr="00E63DB3" w:rsidRDefault="00915CD6" w:rsidP="008E67A6">
      <w:pPr>
        <w:spacing w:after="0" w:line="360" w:lineRule="auto"/>
        <w:ind w:left="1410"/>
        <w:rPr>
          <w:rFonts w:ascii="Arial" w:hAnsi="Arial" w:cs="Arial"/>
          <w:sz w:val="18"/>
          <w:szCs w:val="18"/>
          <w:lang w:val="nl-BE"/>
        </w:rPr>
      </w:pPr>
      <w:r w:rsidRPr="00E63DB3">
        <w:rPr>
          <w:rFonts w:ascii="Arial" w:hAnsi="Arial" w:cs="Arial"/>
          <w:sz w:val="18"/>
          <w:szCs w:val="18"/>
          <w:lang w:val="nl-BE"/>
        </w:rPr>
        <w:t>Voldoet aan de normen volgens DIN EN 13241;</w:t>
      </w:r>
    </w:p>
    <w:p w14:paraId="17F0DA4C" w14:textId="77777777" w:rsidR="00915CD6" w:rsidRPr="00E63DB3" w:rsidRDefault="00915CD6" w:rsidP="008E67A6">
      <w:pPr>
        <w:spacing w:after="0" w:line="360" w:lineRule="auto"/>
        <w:ind w:left="1410"/>
        <w:rPr>
          <w:rFonts w:ascii="Arial" w:hAnsi="Arial" w:cs="Arial"/>
          <w:sz w:val="18"/>
          <w:szCs w:val="18"/>
          <w:lang w:val="nl-BE"/>
        </w:rPr>
      </w:pPr>
      <w:r w:rsidRPr="00E63DB3">
        <w:rPr>
          <w:rFonts w:ascii="Arial" w:hAnsi="Arial" w:cs="Arial"/>
          <w:sz w:val="18"/>
          <w:szCs w:val="18"/>
          <w:lang w:val="nl-BE"/>
        </w:rPr>
        <w:t>Thermische isolatie volgens DIN EN 12428 tot 0,62 W/m²K</w:t>
      </w:r>
    </w:p>
    <w:p w14:paraId="0DF366C3" w14:textId="77777777" w:rsidR="00915CD6" w:rsidRPr="00E63DB3" w:rsidRDefault="00915CD6" w:rsidP="008E67A6">
      <w:pPr>
        <w:spacing w:after="0" w:line="360" w:lineRule="auto"/>
        <w:ind w:left="1410"/>
        <w:rPr>
          <w:rFonts w:ascii="Arial" w:hAnsi="Arial" w:cs="Arial"/>
          <w:sz w:val="18"/>
          <w:szCs w:val="18"/>
          <w:lang w:val="nl-BE"/>
        </w:rPr>
      </w:pPr>
      <w:r w:rsidRPr="00E63DB3">
        <w:rPr>
          <w:rFonts w:ascii="Arial" w:hAnsi="Arial" w:cs="Arial"/>
          <w:sz w:val="18"/>
          <w:szCs w:val="18"/>
          <w:lang w:val="nl-BE"/>
        </w:rPr>
        <w:t>Windbelastingbestendigheid volgens DIN EN 12424 tot klasse 4</w:t>
      </w:r>
    </w:p>
    <w:p w14:paraId="4DB9EF73" w14:textId="77777777" w:rsidR="00915CD6" w:rsidRPr="00E63DB3" w:rsidRDefault="00915CD6" w:rsidP="008E67A6">
      <w:pPr>
        <w:spacing w:after="0" w:line="360" w:lineRule="auto"/>
        <w:ind w:left="1410"/>
        <w:rPr>
          <w:rFonts w:ascii="Arial" w:hAnsi="Arial" w:cs="Arial"/>
          <w:sz w:val="18"/>
          <w:szCs w:val="18"/>
          <w:lang w:val="nl-BE"/>
        </w:rPr>
      </w:pPr>
      <w:r w:rsidRPr="00E63DB3">
        <w:rPr>
          <w:rFonts w:ascii="Arial" w:hAnsi="Arial" w:cs="Arial"/>
          <w:sz w:val="18"/>
          <w:szCs w:val="18"/>
          <w:lang w:val="nl-BE"/>
        </w:rPr>
        <w:t>Luchtdoorlatendheid volgens DIN EN 13241-1 tot klasse 4</w:t>
      </w:r>
    </w:p>
    <w:p w14:paraId="7123F9D9" w14:textId="77777777" w:rsidR="00915CD6" w:rsidRPr="00E63DB3" w:rsidRDefault="00915CD6" w:rsidP="008E67A6">
      <w:pPr>
        <w:spacing w:after="0" w:line="360" w:lineRule="auto"/>
        <w:ind w:left="1410"/>
        <w:rPr>
          <w:rFonts w:ascii="Arial" w:hAnsi="Arial" w:cs="Arial"/>
          <w:sz w:val="18"/>
          <w:szCs w:val="18"/>
          <w:lang w:val="nl-BE"/>
        </w:rPr>
      </w:pPr>
      <w:r w:rsidRPr="00E63DB3">
        <w:rPr>
          <w:rFonts w:ascii="Arial" w:hAnsi="Arial" w:cs="Arial"/>
          <w:sz w:val="18"/>
          <w:szCs w:val="18"/>
          <w:lang w:val="nl-BE"/>
        </w:rPr>
        <w:t>Geluidsisolatie volgens DIN EN 7171 tot 26 dB(A)</w:t>
      </w:r>
    </w:p>
    <w:p w14:paraId="0C34E954" w14:textId="77777777" w:rsidR="00915CD6" w:rsidRPr="00E63DB3" w:rsidRDefault="00915CD6" w:rsidP="008E67A6">
      <w:pPr>
        <w:spacing w:after="0" w:line="360" w:lineRule="auto"/>
        <w:ind w:left="1410"/>
        <w:rPr>
          <w:rFonts w:ascii="Arial" w:hAnsi="Arial" w:cs="Arial"/>
          <w:sz w:val="18"/>
          <w:szCs w:val="18"/>
          <w:lang w:val="nl-BE"/>
        </w:rPr>
      </w:pPr>
      <w:r w:rsidRPr="00E63DB3">
        <w:rPr>
          <w:rFonts w:ascii="Arial" w:hAnsi="Arial" w:cs="Arial"/>
          <w:sz w:val="18"/>
          <w:szCs w:val="18"/>
          <w:lang w:val="nl-BE"/>
        </w:rPr>
        <w:t>(De waarden zijn afhankelijk van de grootte en de uitrusting)</w:t>
      </w:r>
    </w:p>
    <w:p w14:paraId="64E7F9C7" w14:textId="76A4F7F3" w:rsidR="00915CD6" w:rsidRPr="00E63DB3" w:rsidRDefault="00915CD6" w:rsidP="008E67A6">
      <w:pPr>
        <w:spacing w:after="0" w:line="360" w:lineRule="auto"/>
        <w:ind w:left="1410"/>
        <w:rPr>
          <w:rFonts w:ascii="Arial" w:hAnsi="Arial" w:cs="Arial"/>
          <w:sz w:val="18"/>
          <w:szCs w:val="18"/>
          <w:lang w:val="nl-BE"/>
        </w:rPr>
      </w:pPr>
      <w:r w:rsidRPr="00E63DB3">
        <w:rPr>
          <w:rFonts w:ascii="Arial" w:hAnsi="Arial" w:cs="Arial"/>
          <w:sz w:val="18"/>
          <w:szCs w:val="18"/>
          <w:lang w:val="nl-BE"/>
        </w:rPr>
        <w:t>Aansluiting op locatie op 230V / 50-60 Hz, zekering 16A.</w:t>
      </w:r>
    </w:p>
    <w:p w14:paraId="32664553" w14:textId="77777777" w:rsidR="00915CD6" w:rsidRPr="00E63DB3" w:rsidRDefault="00915CD6" w:rsidP="008E67A6">
      <w:pPr>
        <w:spacing w:after="0" w:line="360" w:lineRule="auto"/>
        <w:ind w:left="1410"/>
        <w:rPr>
          <w:rFonts w:ascii="Arial" w:hAnsi="Arial" w:cs="Arial"/>
          <w:sz w:val="18"/>
          <w:szCs w:val="18"/>
          <w:lang w:val="nl-BE"/>
        </w:rPr>
      </w:pPr>
      <w:r w:rsidRPr="00E63DB3">
        <w:rPr>
          <w:rFonts w:ascii="Arial" w:hAnsi="Arial" w:cs="Arial"/>
          <w:sz w:val="18"/>
          <w:szCs w:val="18"/>
          <w:lang w:val="nl-BE"/>
        </w:rPr>
        <w:t>Functietest en inbedrijfstelling voor duidelijke opening:</w:t>
      </w:r>
    </w:p>
    <w:p w14:paraId="187E4890" w14:textId="77777777" w:rsidR="00915CD6" w:rsidRPr="00E63DB3" w:rsidRDefault="00915CD6" w:rsidP="008E67A6">
      <w:pPr>
        <w:spacing w:line="360" w:lineRule="auto"/>
        <w:ind w:left="1410"/>
        <w:rPr>
          <w:rFonts w:ascii="Arial" w:hAnsi="Arial" w:cs="Arial"/>
          <w:sz w:val="18"/>
          <w:szCs w:val="18"/>
          <w:lang w:val="nl-BE"/>
        </w:rPr>
      </w:pPr>
      <w:r w:rsidRPr="00E63DB3">
        <w:rPr>
          <w:rFonts w:ascii="Arial" w:hAnsi="Arial" w:cs="Arial"/>
          <w:sz w:val="18"/>
          <w:szCs w:val="18"/>
          <w:lang w:val="nl-BE"/>
        </w:rPr>
        <w:t>Breedte = ............... mm x Hoogte = ............... mm</w:t>
      </w:r>
    </w:p>
    <w:p w14:paraId="1725ACE5" w14:textId="77777777" w:rsidR="008E67A6" w:rsidRPr="00E63DB3" w:rsidRDefault="008E67A6" w:rsidP="008E67A6">
      <w:pPr>
        <w:spacing w:line="360" w:lineRule="auto"/>
        <w:ind w:left="1410"/>
        <w:rPr>
          <w:rFonts w:ascii="Arial" w:hAnsi="Arial" w:cs="Arial"/>
          <w:sz w:val="18"/>
          <w:szCs w:val="18"/>
          <w:lang w:val="nl-BE"/>
        </w:rPr>
      </w:pPr>
    </w:p>
    <w:p w14:paraId="45DEB7BE" w14:textId="77777777" w:rsidR="008E67A6" w:rsidRPr="00E63DB3" w:rsidRDefault="008E67A6" w:rsidP="008E67A6">
      <w:pPr>
        <w:spacing w:line="360" w:lineRule="auto"/>
        <w:ind w:left="1410"/>
        <w:rPr>
          <w:rFonts w:ascii="Arial" w:hAnsi="Arial" w:cs="Arial"/>
          <w:sz w:val="18"/>
          <w:szCs w:val="18"/>
          <w:lang w:val="nl-BE"/>
        </w:rPr>
      </w:pPr>
    </w:p>
    <w:p w14:paraId="3FB273C3" w14:textId="77777777" w:rsidR="00915CD6" w:rsidRPr="00E63DB3" w:rsidRDefault="00915CD6" w:rsidP="008E67A6">
      <w:pPr>
        <w:spacing w:line="360" w:lineRule="auto"/>
        <w:ind w:left="1410" w:hanging="702"/>
        <w:rPr>
          <w:rFonts w:ascii="Arial" w:hAnsi="Arial" w:cs="Arial"/>
          <w:sz w:val="18"/>
          <w:szCs w:val="18"/>
          <w:lang w:val="nl-BE"/>
        </w:rPr>
      </w:pPr>
      <w:r w:rsidRPr="00E63DB3">
        <w:rPr>
          <w:rFonts w:ascii="Arial" w:hAnsi="Arial" w:cs="Arial"/>
          <w:sz w:val="18"/>
          <w:szCs w:val="18"/>
          <w:lang w:val="nl-BE"/>
        </w:rPr>
        <w:lastRenderedPageBreak/>
        <w:t>Aangeboden product:</w:t>
      </w:r>
    </w:p>
    <w:p w14:paraId="25528321" w14:textId="39F760BC" w:rsidR="00471CBC" w:rsidRPr="00E63DB3" w:rsidRDefault="00471CBC" w:rsidP="008E67A6">
      <w:pPr>
        <w:spacing w:line="360" w:lineRule="auto"/>
        <w:ind w:left="1410" w:hanging="702"/>
        <w:rPr>
          <w:rFonts w:ascii="Arial" w:hAnsi="Arial" w:cs="Arial"/>
          <w:b/>
          <w:sz w:val="18"/>
          <w:szCs w:val="18"/>
          <w:lang w:val="nl-BE"/>
        </w:rPr>
      </w:pPr>
      <w:r w:rsidRPr="00E63DB3">
        <w:rPr>
          <w:rFonts w:ascii="Arial" w:hAnsi="Arial" w:cs="Arial"/>
          <w:sz w:val="18"/>
          <w:szCs w:val="18"/>
          <w:lang w:val="nl-BE"/>
        </w:rPr>
        <w:t>EFAFLEX Type “EFA-SST® TK-100” (Bidder specification)</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8E67A6" w:rsidRPr="00E63DB3">
        <w:rPr>
          <w:rFonts w:ascii="Arial" w:hAnsi="Arial" w:cs="Arial"/>
          <w:b/>
          <w:sz w:val="18"/>
          <w:szCs w:val="18"/>
          <w:lang w:val="nl-BE"/>
        </w:rPr>
        <w:t>stukken</w:t>
      </w:r>
      <w:r w:rsidRPr="00E63DB3">
        <w:rPr>
          <w:rFonts w:ascii="Arial" w:hAnsi="Arial" w:cs="Arial"/>
          <w:b/>
          <w:sz w:val="18"/>
          <w:szCs w:val="18"/>
          <w:lang w:val="nl-BE"/>
        </w:rPr>
        <w:t>……………… ………………</w:t>
      </w:r>
    </w:p>
    <w:p w14:paraId="652776D5" w14:textId="77777777" w:rsidR="006754B0" w:rsidRPr="00E63DB3" w:rsidRDefault="00471CBC" w:rsidP="006754B0">
      <w:pPr>
        <w:spacing w:after="0" w:line="360" w:lineRule="auto"/>
        <w:ind w:left="1410" w:hanging="1410"/>
        <w:rPr>
          <w:rFonts w:ascii="Arial" w:hAnsi="Arial" w:cs="Arial"/>
          <w:b/>
          <w:bCs/>
          <w:sz w:val="18"/>
          <w:szCs w:val="18"/>
          <w:lang w:val="nl-BE"/>
        </w:rPr>
      </w:pPr>
      <w:r w:rsidRPr="00E63DB3">
        <w:rPr>
          <w:rFonts w:ascii="Arial" w:hAnsi="Arial" w:cs="Arial"/>
          <w:b/>
          <w:bCs/>
          <w:sz w:val="18"/>
          <w:szCs w:val="18"/>
          <w:lang w:val="nl-BE"/>
        </w:rPr>
        <w:t xml:space="preserve">01.01.0020 </w:t>
      </w:r>
      <w:r w:rsidR="006754B0" w:rsidRPr="00E63DB3">
        <w:rPr>
          <w:rFonts w:ascii="Arial" w:hAnsi="Arial" w:cs="Arial"/>
          <w:b/>
          <w:bCs/>
          <w:sz w:val="18"/>
          <w:szCs w:val="18"/>
          <w:lang w:val="nl-BE"/>
        </w:rPr>
        <w:t>Onderkant en voorkant spiraalhoes:</w:t>
      </w:r>
    </w:p>
    <w:p w14:paraId="4ED512A2" w14:textId="77777777" w:rsidR="006754B0" w:rsidRPr="00E63DB3" w:rsidRDefault="00471CBC" w:rsidP="006754B0">
      <w:pPr>
        <w:spacing w:after="0" w:line="360" w:lineRule="auto"/>
        <w:ind w:left="1410" w:hanging="1410"/>
        <w:rPr>
          <w:rFonts w:ascii="Arial" w:hAnsi="Arial" w:cs="Arial"/>
          <w:bCs/>
          <w:sz w:val="18"/>
          <w:szCs w:val="18"/>
          <w:lang w:val="nl-BE"/>
        </w:rPr>
      </w:pPr>
      <w:r w:rsidRPr="00E63DB3">
        <w:rPr>
          <w:rFonts w:ascii="Arial" w:hAnsi="Arial" w:cs="Arial"/>
          <w:b/>
          <w:bCs/>
          <w:sz w:val="18"/>
          <w:szCs w:val="18"/>
          <w:lang w:val="nl-BE"/>
        </w:rPr>
        <w:tab/>
      </w:r>
      <w:r w:rsidR="006754B0" w:rsidRPr="00E63DB3">
        <w:rPr>
          <w:rFonts w:ascii="Arial" w:hAnsi="Arial" w:cs="Arial"/>
          <w:bCs/>
          <w:sz w:val="18"/>
          <w:szCs w:val="18"/>
          <w:lang w:val="nl-BE"/>
        </w:rPr>
        <w:t>Gegalvaniseerd, poedercoated of roestvrij staal (V2A)</w:t>
      </w:r>
    </w:p>
    <w:p w14:paraId="5F38BB9F" w14:textId="77777777" w:rsidR="006754B0" w:rsidRPr="00E63DB3" w:rsidRDefault="006754B0" w:rsidP="006754B0">
      <w:pPr>
        <w:spacing w:after="0" w:line="360" w:lineRule="auto"/>
        <w:ind w:left="1410"/>
        <w:rPr>
          <w:rFonts w:ascii="Arial" w:hAnsi="Arial" w:cs="Arial"/>
          <w:bCs/>
          <w:sz w:val="18"/>
          <w:szCs w:val="18"/>
          <w:lang w:val="nl-BE"/>
        </w:rPr>
      </w:pPr>
      <w:r w:rsidRPr="00E63DB3">
        <w:rPr>
          <w:rFonts w:ascii="Arial" w:hAnsi="Arial" w:cs="Arial"/>
          <w:bCs/>
          <w:sz w:val="18"/>
          <w:szCs w:val="18"/>
          <w:lang w:val="nl-BE"/>
        </w:rPr>
        <w:t>(Verplicht voor installatie aan de koude kant)</w:t>
      </w:r>
    </w:p>
    <w:p w14:paraId="697D400F" w14:textId="5B7F8C46"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006754B0" w:rsidRPr="00E63DB3">
        <w:rPr>
          <w:rFonts w:ascii="Arial" w:hAnsi="Arial" w:cs="Arial"/>
          <w:b/>
          <w:sz w:val="18"/>
          <w:szCs w:val="18"/>
          <w:lang w:val="nl-BE"/>
        </w:rPr>
        <w:tab/>
      </w:r>
      <w:r w:rsidRPr="00E63DB3">
        <w:rPr>
          <w:rFonts w:ascii="Arial" w:hAnsi="Arial" w:cs="Arial"/>
          <w:b/>
          <w:sz w:val="18"/>
          <w:szCs w:val="18"/>
          <w:lang w:val="nl-BE"/>
        </w:rPr>
        <w:t xml:space="preserve">1.000 </w:t>
      </w:r>
      <w:r w:rsidR="008E67A6" w:rsidRPr="00E63DB3">
        <w:rPr>
          <w:rFonts w:ascii="Arial" w:hAnsi="Arial" w:cs="Arial"/>
          <w:b/>
          <w:sz w:val="18"/>
          <w:szCs w:val="18"/>
          <w:lang w:val="nl-BE"/>
        </w:rPr>
        <w:t>stukken</w:t>
      </w:r>
      <w:r w:rsidRPr="00E63DB3">
        <w:rPr>
          <w:rFonts w:ascii="Arial" w:hAnsi="Arial" w:cs="Arial"/>
          <w:b/>
          <w:sz w:val="18"/>
          <w:szCs w:val="18"/>
          <w:lang w:val="nl-BE"/>
        </w:rPr>
        <w:t>……………… ………………</w:t>
      </w:r>
    </w:p>
    <w:p w14:paraId="35B49AFF" w14:textId="4707492D"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01.01.0030 </w:t>
      </w:r>
      <w:r w:rsidR="006754B0" w:rsidRPr="00E63DB3">
        <w:rPr>
          <w:rFonts w:ascii="Arial" w:hAnsi="Arial" w:cs="Arial"/>
          <w:b/>
          <w:bCs/>
          <w:sz w:val="18"/>
          <w:szCs w:val="18"/>
          <w:lang w:val="nl-BE"/>
        </w:rPr>
        <w:t>Topspiraalhoes als stofbescherming:</w:t>
      </w:r>
    </w:p>
    <w:p w14:paraId="7CCB38AD" w14:textId="77777777" w:rsidR="006754B0" w:rsidRPr="00E63DB3" w:rsidRDefault="00471CBC" w:rsidP="006754B0">
      <w:pPr>
        <w:spacing w:after="0" w:line="360" w:lineRule="auto"/>
        <w:ind w:left="1410" w:hanging="1410"/>
        <w:rPr>
          <w:rFonts w:ascii="Arial" w:hAnsi="Arial" w:cs="Arial"/>
          <w:bCs/>
          <w:sz w:val="18"/>
          <w:szCs w:val="18"/>
          <w:lang w:val="nl-BE"/>
        </w:rPr>
      </w:pPr>
      <w:r w:rsidRPr="00E63DB3">
        <w:rPr>
          <w:rFonts w:ascii="Arial" w:hAnsi="Arial" w:cs="Arial"/>
          <w:b/>
          <w:sz w:val="18"/>
          <w:szCs w:val="18"/>
          <w:lang w:val="nl-BE"/>
        </w:rPr>
        <w:tab/>
      </w:r>
      <w:r w:rsidR="006754B0" w:rsidRPr="00E63DB3">
        <w:rPr>
          <w:rFonts w:ascii="Arial" w:hAnsi="Arial" w:cs="Arial"/>
          <w:bCs/>
          <w:sz w:val="18"/>
          <w:szCs w:val="18"/>
          <w:lang w:val="nl-BE"/>
        </w:rPr>
        <w:t>Gegalvaniseerd, poedercoated of roestvrij staal (V2A)</w:t>
      </w:r>
    </w:p>
    <w:p w14:paraId="1B4A5097" w14:textId="77777777" w:rsidR="006754B0" w:rsidRPr="00E63DB3" w:rsidRDefault="006754B0" w:rsidP="006754B0">
      <w:pPr>
        <w:spacing w:after="0" w:line="360" w:lineRule="auto"/>
        <w:ind w:left="1410"/>
        <w:rPr>
          <w:rFonts w:ascii="Arial" w:hAnsi="Arial" w:cs="Arial"/>
          <w:bCs/>
          <w:sz w:val="18"/>
          <w:szCs w:val="18"/>
          <w:lang w:val="nl-BE"/>
        </w:rPr>
      </w:pPr>
      <w:r w:rsidRPr="00E63DB3">
        <w:rPr>
          <w:rFonts w:ascii="Arial" w:hAnsi="Arial" w:cs="Arial"/>
          <w:bCs/>
          <w:sz w:val="18"/>
          <w:szCs w:val="18"/>
          <w:lang w:val="nl-BE"/>
        </w:rPr>
        <w:t>(Verplicht voor installatie aan de koude kant)</w:t>
      </w:r>
    </w:p>
    <w:p w14:paraId="050F6CB3" w14:textId="0D02818F"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8E67A6" w:rsidRPr="00E63DB3">
        <w:rPr>
          <w:rFonts w:ascii="Arial" w:hAnsi="Arial" w:cs="Arial"/>
          <w:b/>
          <w:sz w:val="18"/>
          <w:szCs w:val="18"/>
          <w:lang w:val="nl-BE"/>
        </w:rPr>
        <w:t>stukken</w:t>
      </w:r>
      <w:r w:rsidRPr="00E63DB3">
        <w:rPr>
          <w:rFonts w:ascii="Arial" w:hAnsi="Arial" w:cs="Arial"/>
          <w:b/>
          <w:sz w:val="18"/>
          <w:szCs w:val="18"/>
          <w:lang w:val="nl-BE"/>
        </w:rPr>
        <w:t>……………… ………………</w:t>
      </w:r>
    </w:p>
    <w:p w14:paraId="3D0005DE" w14:textId="4FF0E9FC"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01.01.0040 </w:t>
      </w:r>
      <w:r w:rsidR="00B13AD2" w:rsidRPr="00E63DB3">
        <w:rPr>
          <w:rFonts w:ascii="Arial" w:hAnsi="Arial" w:cs="Arial"/>
          <w:b/>
          <w:bCs/>
          <w:sz w:val="18"/>
          <w:szCs w:val="18"/>
          <w:lang w:val="nl-BE"/>
        </w:rPr>
        <w:t>Veiligheid:</w:t>
      </w:r>
    </w:p>
    <w:p w14:paraId="757D0DC1" w14:textId="77777777" w:rsidR="00B13AD2" w:rsidRPr="00E63DB3" w:rsidRDefault="00471CBC" w:rsidP="00B13AD2">
      <w:pPr>
        <w:spacing w:after="0" w:line="360" w:lineRule="auto"/>
        <w:ind w:left="1410" w:hanging="1410"/>
        <w:rPr>
          <w:rFonts w:ascii="Arial" w:hAnsi="Arial" w:cs="Arial"/>
          <w:bCs/>
          <w:sz w:val="18"/>
          <w:szCs w:val="18"/>
          <w:lang w:val="nl-BE"/>
        </w:rPr>
      </w:pPr>
      <w:r w:rsidRPr="00E63DB3">
        <w:rPr>
          <w:rFonts w:ascii="Arial" w:hAnsi="Arial" w:cs="Arial"/>
          <w:b/>
          <w:sz w:val="18"/>
          <w:szCs w:val="18"/>
          <w:lang w:val="nl-BE"/>
        </w:rPr>
        <w:tab/>
      </w:r>
      <w:r w:rsidR="00B13AD2" w:rsidRPr="00E63DB3">
        <w:rPr>
          <w:rFonts w:ascii="Arial" w:hAnsi="Arial" w:cs="Arial"/>
          <w:bCs/>
          <w:sz w:val="18"/>
          <w:szCs w:val="18"/>
          <w:lang w:val="nl-BE"/>
        </w:rPr>
        <w:t>TK lichtbarrière</w:t>
      </w:r>
    </w:p>
    <w:p w14:paraId="5985A65D" w14:textId="77777777" w:rsidR="00B13AD2" w:rsidRPr="00E63DB3" w:rsidRDefault="00B13AD2" w:rsidP="00B13AD2">
      <w:pPr>
        <w:spacing w:after="0" w:line="360" w:lineRule="auto"/>
        <w:ind w:left="1410"/>
        <w:rPr>
          <w:rFonts w:ascii="Arial" w:hAnsi="Arial" w:cs="Arial"/>
          <w:bCs/>
          <w:sz w:val="18"/>
          <w:szCs w:val="18"/>
          <w:lang w:val="nl-BE"/>
        </w:rPr>
      </w:pPr>
      <w:r w:rsidRPr="00E63DB3">
        <w:rPr>
          <w:rFonts w:ascii="Arial" w:hAnsi="Arial" w:cs="Arial"/>
          <w:bCs/>
          <w:sz w:val="18"/>
          <w:szCs w:val="18"/>
          <w:lang w:val="nl-BE"/>
        </w:rPr>
        <w:t>Twee stukken zijn verplicht voor installatie aan de koude kant, ter vervanging van TLG</w:t>
      </w:r>
    </w:p>
    <w:p w14:paraId="3BC9BC0F" w14:textId="2D1BF36F"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00B13AD2" w:rsidRPr="00E63DB3">
        <w:rPr>
          <w:rFonts w:ascii="Arial" w:hAnsi="Arial" w:cs="Arial"/>
          <w:b/>
          <w:sz w:val="18"/>
          <w:szCs w:val="18"/>
          <w:lang w:val="nl-BE"/>
        </w:rPr>
        <w:tab/>
      </w:r>
      <w:r w:rsidRPr="00E63DB3">
        <w:rPr>
          <w:rFonts w:ascii="Arial" w:hAnsi="Arial" w:cs="Arial"/>
          <w:b/>
          <w:sz w:val="18"/>
          <w:szCs w:val="18"/>
          <w:lang w:val="nl-BE"/>
        </w:rPr>
        <w:tab/>
        <w:t xml:space="preserve">1.000 </w:t>
      </w:r>
      <w:r w:rsidR="008E67A6" w:rsidRPr="00E63DB3">
        <w:rPr>
          <w:rFonts w:ascii="Arial" w:hAnsi="Arial" w:cs="Arial"/>
          <w:b/>
          <w:sz w:val="18"/>
          <w:szCs w:val="18"/>
          <w:lang w:val="nl-BE"/>
        </w:rPr>
        <w:t>stukken</w:t>
      </w:r>
      <w:r w:rsidRPr="00E63DB3">
        <w:rPr>
          <w:rFonts w:ascii="Arial" w:hAnsi="Arial" w:cs="Arial"/>
          <w:b/>
          <w:sz w:val="18"/>
          <w:szCs w:val="18"/>
          <w:lang w:val="nl-BE"/>
        </w:rPr>
        <w:t>……………… ………………</w:t>
      </w:r>
    </w:p>
    <w:p w14:paraId="45406BA8" w14:textId="4CE03CEB"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01.01.0060 </w:t>
      </w:r>
      <w:r w:rsidR="00B13AD2" w:rsidRPr="00E63DB3">
        <w:rPr>
          <w:rFonts w:ascii="Arial" w:hAnsi="Arial" w:cs="Arial"/>
          <w:sz w:val="18"/>
          <w:szCs w:val="18"/>
          <w:lang w:val="nl-BE"/>
        </w:rPr>
        <w:t>Alle zichtbare stalen onderdelen poedercoaten volgens RAL (met uitzondering van parelmoer- en fluorescentiekleuren)</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8E67A6" w:rsidRPr="00E63DB3">
        <w:rPr>
          <w:rFonts w:ascii="Arial" w:hAnsi="Arial" w:cs="Arial"/>
          <w:b/>
          <w:sz w:val="18"/>
          <w:szCs w:val="18"/>
          <w:lang w:val="nl-BE"/>
        </w:rPr>
        <w:t>stukken</w:t>
      </w:r>
      <w:r w:rsidRPr="00E63DB3">
        <w:rPr>
          <w:rFonts w:ascii="Arial" w:hAnsi="Arial" w:cs="Arial"/>
          <w:b/>
          <w:sz w:val="18"/>
          <w:szCs w:val="18"/>
          <w:lang w:val="nl-BE"/>
        </w:rPr>
        <w:t>……………… ………………</w:t>
      </w:r>
    </w:p>
    <w:p w14:paraId="1D3A5107" w14:textId="77777777" w:rsidR="007C5EA9" w:rsidRPr="00E63DB3" w:rsidRDefault="00471CBC" w:rsidP="007C5EA9">
      <w:pPr>
        <w:spacing w:after="0" w:line="360" w:lineRule="auto"/>
        <w:ind w:left="1410" w:hanging="1410"/>
        <w:rPr>
          <w:rFonts w:ascii="Arial" w:hAnsi="Arial" w:cs="Arial"/>
          <w:sz w:val="18"/>
          <w:szCs w:val="18"/>
          <w:lang w:val="nl-BE"/>
        </w:rPr>
      </w:pPr>
      <w:r w:rsidRPr="00E63DB3">
        <w:rPr>
          <w:rFonts w:ascii="Arial" w:hAnsi="Arial" w:cs="Arial"/>
          <w:b/>
          <w:bCs/>
          <w:sz w:val="18"/>
          <w:szCs w:val="18"/>
          <w:lang w:val="nl-BE"/>
        </w:rPr>
        <w:t xml:space="preserve">01.01.0070 </w:t>
      </w:r>
      <w:r w:rsidR="007C5EA9" w:rsidRPr="00E63DB3">
        <w:rPr>
          <w:rFonts w:ascii="Arial" w:hAnsi="Arial" w:cs="Arial"/>
          <w:sz w:val="18"/>
          <w:szCs w:val="18"/>
          <w:lang w:val="nl-BE"/>
        </w:rPr>
        <w:t xml:space="preserve">Roestvrijstalen versie van alle zichtbare plaatwerkdelen (V2A), inclusief kogellagers voor afbuiging en geleidingsrollen in V2A </w:t>
      </w:r>
    </w:p>
    <w:p w14:paraId="536EEE90" w14:textId="45F4B419" w:rsidR="00471CBC" w:rsidRPr="00E63DB3" w:rsidRDefault="007C5EA9" w:rsidP="007C5EA9">
      <w:pPr>
        <w:spacing w:line="360" w:lineRule="auto"/>
        <w:ind w:left="1410"/>
        <w:rPr>
          <w:rFonts w:ascii="Arial" w:hAnsi="Arial" w:cs="Arial"/>
          <w:b/>
          <w:sz w:val="18"/>
          <w:szCs w:val="18"/>
          <w:lang w:val="nl-BE"/>
        </w:rPr>
      </w:pPr>
      <w:r w:rsidRPr="00E63DB3">
        <w:rPr>
          <w:rFonts w:ascii="Arial" w:hAnsi="Arial" w:cs="Arial"/>
          <w:sz w:val="18"/>
          <w:szCs w:val="18"/>
          <w:lang w:val="nl-BE"/>
        </w:rPr>
        <w:t>(Geen roestvrij staal: kleine onderdelen in het frame)</w:t>
      </w:r>
      <w:r w:rsidR="00471CBC" w:rsidRPr="00E63DB3">
        <w:rPr>
          <w:rFonts w:ascii="Arial" w:hAnsi="Arial" w:cs="Arial"/>
          <w:sz w:val="18"/>
          <w:szCs w:val="18"/>
          <w:lang w:val="nl-BE"/>
        </w:rPr>
        <w:br/>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t xml:space="preserve">1.000 </w:t>
      </w:r>
      <w:r w:rsidR="008E67A6" w:rsidRPr="00E63DB3">
        <w:rPr>
          <w:rFonts w:ascii="Arial" w:hAnsi="Arial" w:cs="Arial"/>
          <w:b/>
          <w:sz w:val="18"/>
          <w:szCs w:val="18"/>
          <w:lang w:val="nl-BE"/>
        </w:rPr>
        <w:t>stukken</w:t>
      </w:r>
      <w:r w:rsidR="00471CBC" w:rsidRPr="00E63DB3">
        <w:rPr>
          <w:rFonts w:ascii="Arial" w:hAnsi="Arial" w:cs="Arial"/>
          <w:b/>
          <w:sz w:val="18"/>
          <w:szCs w:val="18"/>
          <w:lang w:val="nl-BE"/>
        </w:rPr>
        <w:t>……………… ………………</w:t>
      </w:r>
    </w:p>
    <w:p w14:paraId="50128F68" w14:textId="77777777" w:rsidR="005F4649" w:rsidRPr="00E63DB3" w:rsidRDefault="00471CBC" w:rsidP="005F4649">
      <w:pPr>
        <w:spacing w:after="0" w:line="360" w:lineRule="auto"/>
        <w:ind w:left="1410" w:hanging="1410"/>
        <w:rPr>
          <w:rFonts w:ascii="Arial" w:hAnsi="Arial" w:cs="Arial"/>
          <w:sz w:val="18"/>
          <w:szCs w:val="18"/>
          <w:lang w:val="nl-BE"/>
        </w:rPr>
      </w:pPr>
      <w:r w:rsidRPr="00E63DB3">
        <w:rPr>
          <w:rFonts w:ascii="Arial" w:hAnsi="Arial" w:cs="Arial"/>
          <w:b/>
          <w:bCs/>
          <w:sz w:val="18"/>
          <w:szCs w:val="18"/>
          <w:lang w:val="nl-BE"/>
        </w:rPr>
        <w:t xml:space="preserve">01.01.0080 </w:t>
      </w:r>
      <w:r w:rsidR="005F4649" w:rsidRPr="00E63DB3">
        <w:rPr>
          <w:rFonts w:ascii="Arial" w:hAnsi="Arial" w:cs="Arial"/>
          <w:sz w:val="18"/>
          <w:szCs w:val="18"/>
          <w:lang w:val="nl-BE"/>
        </w:rPr>
        <w:t xml:space="preserve">Schilderen van lamellen (door blad) per RAL (met uitzondering van parelmoer- en fluorescentiekleuren). Scharnierketting niet geschilderd. </w:t>
      </w:r>
    </w:p>
    <w:p w14:paraId="61C2DEAE" w14:textId="73145C40" w:rsidR="00471CBC" w:rsidRPr="00E63DB3" w:rsidRDefault="005F4649" w:rsidP="005F4649">
      <w:pPr>
        <w:spacing w:after="0" w:line="360" w:lineRule="auto"/>
        <w:ind w:left="1410"/>
        <w:rPr>
          <w:rFonts w:ascii="Arial" w:hAnsi="Arial" w:cs="Arial"/>
          <w:b/>
          <w:sz w:val="18"/>
          <w:szCs w:val="18"/>
          <w:lang w:val="nl-BE"/>
        </w:rPr>
      </w:pPr>
      <w:r w:rsidRPr="00E63DB3">
        <w:rPr>
          <w:rFonts w:ascii="Arial" w:hAnsi="Arial" w:cs="Arial"/>
          <w:sz w:val="18"/>
          <w:szCs w:val="18"/>
          <w:lang w:val="nl-BE"/>
        </w:rPr>
        <w:t>Let op: kleine kleurverschillen zijn mogelijk bij geschilderde aluminium onderdelen</w:t>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00471CBC" w:rsidRPr="00E63DB3">
        <w:rPr>
          <w:rFonts w:ascii="Arial" w:hAnsi="Arial" w:cs="Arial"/>
          <w:b/>
          <w:sz w:val="18"/>
          <w:szCs w:val="18"/>
          <w:lang w:val="nl-BE"/>
        </w:rPr>
        <w:tab/>
      </w:r>
      <w:r w:rsidRPr="00E63DB3">
        <w:rPr>
          <w:rFonts w:ascii="Arial" w:hAnsi="Arial" w:cs="Arial"/>
          <w:b/>
          <w:sz w:val="18"/>
          <w:szCs w:val="18"/>
          <w:lang w:val="nl-BE"/>
        </w:rPr>
        <w:tab/>
      </w:r>
      <w:r w:rsidR="00471CBC" w:rsidRPr="00E63DB3">
        <w:rPr>
          <w:rFonts w:ascii="Arial" w:hAnsi="Arial" w:cs="Arial"/>
          <w:b/>
          <w:sz w:val="18"/>
          <w:szCs w:val="18"/>
          <w:lang w:val="nl-BE"/>
        </w:rPr>
        <w:t xml:space="preserve">1.000 </w:t>
      </w:r>
      <w:r w:rsidR="008E67A6" w:rsidRPr="00E63DB3">
        <w:rPr>
          <w:rFonts w:ascii="Arial" w:hAnsi="Arial" w:cs="Arial"/>
          <w:b/>
          <w:sz w:val="18"/>
          <w:szCs w:val="18"/>
          <w:lang w:val="nl-BE"/>
        </w:rPr>
        <w:t>stukken</w:t>
      </w:r>
      <w:r w:rsidR="00471CBC" w:rsidRPr="00E63DB3">
        <w:rPr>
          <w:rFonts w:ascii="Arial" w:hAnsi="Arial" w:cs="Arial"/>
          <w:b/>
          <w:sz w:val="18"/>
          <w:szCs w:val="18"/>
          <w:lang w:val="nl-BE"/>
        </w:rPr>
        <w:t>……………… ………………</w:t>
      </w:r>
    </w:p>
    <w:p w14:paraId="0BE5A749" w14:textId="4132F1E2"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01.01.0090 </w:t>
      </w:r>
      <w:r w:rsidR="005F4649" w:rsidRPr="00E63DB3">
        <w:rPr>
          <w:rFonts w:ascii="Arial" w:hAnsi="Arial" w:cs="Arial"/>
          <w:sz w:val="18"/>
          <w:szCs w:val="18"/>
          <w:lang w:val="nl-BE"/>
        </w:rPr>
        <w:t>Motorverwarmer (verplicht voor installatie aan de koude kant</w:t>
      </w:r>
      <w:r w:rsidRPr="00E63DB3">
        <w:rPr>
          <w:rFonts w:ascii="Arial" w:hAnsi="Arial" w:cs="Arial"/>
          <w:sz w:val="18"/>
          <w:szCs w:val="18"/>
          <w:lang w:val="nl-BE"/>
        </w:rPr>
        <w:t>)</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044F487B" w14:textId="41BEE7A5"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01.01.0100 </w:t>
      </w:r>
      <w:r w:rsidR="005F4649" w:rsidRPr="00E63DB3">
        <w:rPr>
          <w:rFonts w:ascii="Arial" w:hAnsi="Arial" w:cs="Arial"/>
          <w:sz w:val="18"/>
          <w:szCs w:val="18"/>
          <w:lang w:val="nl-BE"/>
        </w:rPr>
        <w:t>Besturingskastverwarmer (verplicht onder 0°C</w:t>
      </w:r>
      <w:r w:rsidRPr="00E63DB3">
        <w:rPr>
          <w:rFonts w:ascii="Arial" w:hAnsi="Arial" w:cs="Arial"/>
          <w:sz w:val="18"/>
          <w:szCs w:val="18"/>
          <w:lang w:val="nl-BE"/>
        </w:rPr>
        <w:t>)</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709C498F" w14:textId="15201DB1"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01.01.0120 </w:t>
      </w:r>
      <w:r w:rsidR="005F4649" w:rsidRPr="00E63DB3">
        <w:rPr>
          <w:rFonts w:ascii="Arial" w:hAnsi="Arial" w:cs="Arial"/>
          <w:sz w:val="18"/>
          <w:szCs w:val="18"/>
          <w:lang w:val="nl-BE"/>
        </w:rPr>
        <w:t>Draaiend frame-afdekking</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36BED99A" w14:textId="39B4B2F4"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01.01.0130 </w:t>
      </w:r>
      <w:r w:rsidR="005F02B8" w:rsidRPr="00E63DB3">
        <w:rPr>
          <w:rFonts w:ascii="Arial" w:hAnsi="Arial" w:cs="Arial"/>
          <w:sz w:val="18"/>
          <w:szCs w:val="18"/>
          <w:lang w:val="nl-BE"/>
        </w:rPr>
        <w:t>Trek de schakelaar met rode kabel voor plafondmontage.</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52AEBD17" w14:textId="0DF5EABE"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01.01.0140 </w:t>
      </w:r>
      <w:r w:rsidR="005F02B8" w:rsidRPr="00E63DB3">
        <w:rPr>
          <w:rFonts w:ascii="Arial" w:hAnsi="Arial" w:cs="Arial"/>
          <w:sz w:val="18"/>
          <w:szCs w:val="18"/>
          <w:lang w:val="nl-BE"/>
        </w:rPr>
        <w:t>Druk op de knop (zwart of rood paddenstoelhoofd)</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1498F486" w14:textId="73C5DE17"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lastRenderedPageBreak/>
        <w:t xml:space="preserve">01.01.0150 </w:t>
      </w:r>
      <w:r w:rsidR="005F02B8" w:rsidRPr="00E63DB3">
        <w:rPr>
          <w:rFonts w:ascii="Arial" w:hAnsi="Arial" w:cs="Arial"/>
          <w:sz w:val="18"/>
          <w:szCs w:val="18"/>
          <w:lang w:val="nl-BE"/>
        </w:rPr>
        <w:t xml:space="preserve">Bewegingsdetector (radartechnologie), veiligheidsapparaat, richting en veld instelbaar (inactief bij gesloten </w:t>
      </w:r>
      <w:r w:rsidR="00E63DB3" w:rsidRPr="00E63DB3">
        <w:rPr>
          <w:rFonts w:ascii="Arial" w:hAnsi="Arial" w:cs="Arial"/>
          <w:sz w:val="18"/>
          <w:szCs w:val="18"/>
          <w:lang w:val="nl-BE"/>
        </w:rPr>
        <w:t>poort</w:t>
      </w:r>
      <w:r w:rsidR="005F02B8" w:rsidRPr="00E63DB3">
        <w:rPr>
          <w:rFonts w:ascii="Arial" w:hAnsi="Arial" w:cs="Arial"/>
          <w:sz w:val="18"/>
          <w:szCs w:val="18"/>
          <w:lang w:val="nl-BE"/>
        </w:rPr>
        <w:t>)</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4AE97200" w14:textId="7DF2BB93"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01.01.0160 </w:t>
      </w:r>
      <w:r w:rsidR="005F02B8" w:rsidRPr="00E63DB3">
        <w:rPr>
          <w:rFonts w:ascii="Arial" w:hAnsi="Arial" w:cs="Arial"/>
          <w:sz w:val="18"/>
          <w:szCs w:val="18"/>
          <w:lang w:val="nl-BE"/>
        </w:rPr>
        <w:t xml:space="preserve">Inductie-evaluator, 2-kanaals, inclusief 2 inductielussen (1 aan de </w:t>
      </w:r>
      <w:r w:rsidR="00E63DB3" w:rsidRPr="00E63DB3">
        <w:rPr>
          <w:rFonts w:ascii="Arial" w:hAnsi="Arial" w:cs="Arial"/>
          <w:sz w:val="18"/>
          <w:szCs w:val="18"/>
          <w:lang w:val="nl-BE"/>
        </w:rPr>
        <w:t>poort</w:t>
      </w:r>
      <w:r w:rsidR="005F02B8" w:rsidRPr="00E63DB3">
        <w:rPr>
          <w:rFonts w:ascii="Arial" w:hAnsi="Arial" w:cs="Arial"/>
          <w:sz w:val="18"/>
          <w:szCs w:val="18"/>
          <w:lang w:val="nl-BE"/>
        </w:rPr>
        <w:t>zijde, 1 aan de andere zijde)</w:t>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1BA565B3" w14:textId="77777777" w:rsidR="005F02B8" w:rsidRPr="00E63DB3" w:rsidRDefault="00471CBC" w:rsidP="00471CBC">
      <w:pPr>
        <w:spacing w:line="360" w:lineRule="auto"/>
        <w:ind w:left="1410" w:hanging="1410"/>
        <w:rPr>
          <w:rFonts w:ascii="Arial" w:hAnsi="Arial" w:cs="Arial"/>
          <w:b/>
          <w:bCs/>
          <w:sz w:val="18"/>
          <w:szCs w:val="18"/>
          <w:lang w:val="nl-BE"/>
        </w:rPr>
      </w:pPr>
      <w:r w:rsidRPr="00E63DB3">
        <w:rPr>
          <w:rFonts w:ascii="Arial" w:hAnsi="Arial" w:cs="Arial"/>
          <w:b/>
          <w:bCs/>
          <w:sz w:val="18"/>
          <w:szCs w:val="18"/>
          <w:lang w:val="nl-BE"/>
        </w:rPr>
        <w:t xml:space="preserve">01.01.0170 </w:t>
      </w:r>
      <w:r w:rsidR="005F02B8" w:rsidRPr="00E63DB3">
        <w:rPr>
          <w:rFonts w:ascii="Arial" w:hAnsi="Arial" w:cs="Arial"/>
          <w:b/>
          <w:bCs/>
          <w:sz w:val="18"/>
          <w:szCs w:val="18"/>
          <w:lang w:val="nl-BE"/>
        </w:rPr>
        <w:t>GVM-controle-uitbreiding:</w:t>
      </w:r>
    </w:p>
    <w:p w14:paraId="78C7421D" w14:textId="430D7233"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ab/>
      </w:r>
      <w:r w:rsidRPr="00E63DB3">
        <w:rPr>
          <w:rFonts w:ascii="Arial" w:hAnsi="Arial" w:cs="Arial"/>
          <w:bCs/>
          <w:sz w:val="18"/>
          <w:szCs w:val="18"/>
          <w:lang w:val="nl-BE"/>
        </w:rPr>
        <w:t xml:space="preserve"> </w:t>
      </w:r>
      <w:r w:rsidR="00260D99" w:rsidRPr="00E63DB3">
        <w:rPr>
          <w:rFonts w:ascii="Arial" w:hAnsi="Arial" w:cs="Arial"/>
          <w:bCs/>
          <w:sz w:val="18"/>
          <w:szCs w:val="18"/>
          <w:lang w:val="nl-BE"/>
        </w:rPr>
        <w:t>Koppeling van twee hogesnelheids</w:t>
      </w:r>
      <w:r w:rsidR="00E63DB3" w:rsidRPr="00E63DB3">
        <w:rPr>
          <w:rFonts w:ascii="Arial" w:hAnsi="Arial" w:cs="Arial"/>
          <w:bCs/>
          <w:sz w:val="18"/>
          <w:szCs w:val="18"/>
          <w:lang w:val="nl-BE"/>
        </w:rPr>
        <w:t>poort</w:t>
      </w:r>
      <w:r w:rsidR="00260D99" w:rsidRPr="00E63DB3">
        <w:rPr>
          <w:rFonts w:ascii="Arial" w:hAnsi="Arial" w:cs="Arial"/>
          <w:bCs/>
          <w:sz w:val="18"/>
          <w:szCs w:val="18"/>
          <w:lang w:val="nl-BE"/>
        </w:rPr>
        <w:t>en inclusief bedrading tot 5 m in klantkabelrouting</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271B6935" w14:textId="298985B0"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01.01.0180 </w:t>
      </w:r>
      <w:r w:rsidR="00260D99" w:rsidRPr="00E63DB3">
        <w:rPr>
          <w:rFonts w:ascii="Arial" w:hAnsi="Arial" w:cs="Arial"/>
          <w:b/>
          <w:bCs/>
          <w:sz w:val="18"/>
          <w:szCs w:val="18"/>
          <w:lang w:val="nl-BE"/>
        </w:rPr>
        <w:t>Signaallichten:</w:t>
      </w:r>
    </w:p>
    <w:p w14:paraId="0F4043C1" w14:textId="25A7B81C"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sz w:val="18"/>
          <w:szCs w:val="18"/>
          <w:lang w:val="nl-BE"/>
        </w:rPr>
        <w:tab/>
      </w:r>
      <w:r w:rsidR="00260D99" w:rsidRPr="00E63DB3">
        <w:rPr>
          <w:rFonts w:ascii="Arial" w:hAnsi="Arial" w:cs="Arial"/>
          <w:bCs/>
          <w:sz w:val="18"/>
          <w:szCs w:val="18"/>
          <w:lang w:val="nl-BE"/>
        </w:rPr>
        <w:t>Knipperend licht in geel of rood</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78BF4F5A" w14:textId="77777777" w:rsidR="00260D99" w:rsidRPr="00E63DB3" w:rsidRDefault="00471CBC" w:rsidP="00471CBC">
      <w:pPr>
        <w:spacing w:line="360" w:lineRule="auto"/>
        <w:ind w:left="1410" w:hanging="1410"/>
        <w:rPr>
          <w:rFonts w:ascii="Arial" w:hAnsi="Arial" w:cs="Arial"/>
          <w:b/>
          <w:bCs/>
          <w:sz w:val="18"/>
          <w:szCs w:val="18"/>
          <w:lang w:val="nl-BE"/>
        </w:rPr>
      </w:pPr>
      <w:r w:rsidRPr="00E63DB3">
        <w:rPr>
          <w:rFonts w:ascii="Arial" w:hAnsi="Arial" w:cs="Arial"/>
          <w:b/>
          <w:bCs/>
          <w:sz w:val="18"/>
          <w:szCs w:val="18"/>
          <w:lang w:val="nl-BE"/>
        </w:rPr>
        <w:t xml:space="preserve">01.01.0190 </w:t>
      </w:r>
      <w:r w:rsidR="00260D99" w:rsidRPr="00E63DB3">
        <w:rPr>
          <w:rFonts w:ascii="Arial" w:hAnsi="Arial" w:cs="Arial"/>
          <w:b/>
          <w:bCs/>
          <w:sz w:val="18"/>
          <w:szCs w:val="18"/>
          <w:lang w:val="nl-BE"/>
        </w:rPr>
        <w:t>Botsingsbeschermingsbolder:</w:t>
      </w:r>
    </w:p>
    <w:p w14:paraId="2F740846" w14:textId="7B60FBA7"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ab/>
      </w:r>
      <w:r w:rsidRPr="00E63DB3">
        <w:rPr>
          <w:rFonts w:ascii="Arial" w:hAnsi="Arial" w:cs="Arial"/>
          <w:b/>
          <w:sz w:val="18"/>
          <w:szCs w:val="18"/>
          <w:lang w:val="nl-BE"/>
        </w:rPr>
        <w:t xml:space="preserve"> </w:t>
      </w:r>
      <w:r w:rsidR="00260D99" w:rsidRPr="00E63DB3">
        <w:rPr>
          <w:rFonts w:ascii="Arial" w:hAnsi="Arial" w:cs="Arial"/>
          <w:bCs/>
          <w:sz w:val="18"/>
          <w:szCs w:val="18"/>
          <w:lang w:val="nl-BE"/>
        </w:rPr>
        <w:t>FLEXCORE 6 met stevige metalen kern, draaibare HDPE-schaal, schokabsorberende ring; Hoogte 1.370 mm, diameter 182 mm</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33EEF7F2" w14:textId="7D0E143F" w:rsidR="00471CBC" w:rsidRPr="00E63DB3" w:rsidRDefault="00471CBC" w:rsidP="00471CBC">
      <w:pPr>
        <w:spacing w:line="360" w:lineRule="auto"/>
        <w:ind w:left="1410" w:hanging="1410"/>
        <w:rPr>
          <w:rFonts w:ascii="Arial" w:hAnsi="Arial" w:cs="Arial"/>
          <w:b/>
          <w:bCs/>
          <w:sz w:val="18"/>
          <w:szCs w:val="18"/>
          <w:lang w:val="nl-BE"/>
        </w:rPr>
      </w:pPr>
      <w:r w:rsidRPr="00E63DB3">
        <w:rPr>
          <w:rFonts w:ascii="Arial" w:hAnsi="Arial" w:cs="Arial"/>
          <w:b/>
          <w:bCs/>
          <w:sz w:val="18"/>
          <w:szCs w:val="18"/>
          <w:lang w:val="nl-BE"/>
        </w:rPr>
        <w:t xml:space="preserve">01.01.0200 </w:t>
      </w:r>
      <w:r w:rsidR="00E60C26" w:rsidRPr="00E63DB3">
        <w:rPr>
          <w:rFonts w:ascii="Arial" w:hAnsi="Arial" w:cs="Arial"/>
          <w:b/>
          <w:bCs/>
          <w:sz w:val="18"/>
          <w:szCs w:val="18"/>
          <w:lang w:val="nl-BE"/>
        </w:rPr>
        <w:t>Mechanische noodontgrendeling:</w:t>
      </w:r>
    </w:p>
    <w:p w14:paraId="116E3202" w14:textId="3DC57AED"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ab/>
      </w:r>
      <w:r w:rsidR="00E60C26" w:rsidRPr="00E63DB3">
        <w:rPr>
          <w:rFonts w:ascii="Arial" w:hAnsi="Arial" w:cs="Arial"/>
          <w:bCs/>
          <w:sz w:val="18"/>
          <w:szCs w:val="18"/>
          <w:lang w:val="nl-BE"/>
        </w:rPr>
        <w:t>Voor de tegenoverliggende zijde via de hendel (inbouw of opbouw) voor gedeeltelijke opening met behulp van de veerwerking</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5FF97AE9" w14:textId="77777777" w:rsidR="00E60C26" w:rsidRPr="00E63DB3" w:rsidRDefault="00471CBC" w:rsidP="00471CBC">
      <w:pPr>
        <w:spacing w:line="360" w:lineRule="auto"/>
        <w:ind w:left="1410" w:hanging="1410"/>
        <w:rPr>
          <w:rFonts w:ascii="Arial" w:hAnsi="Arial" w:cs="Arial"/>
          <w:b/>
          <w:bCs/>
          <w:sz w:val="18"/>
          <w:szCs w:val="18"/>
          <w:lang w:val="nl-BE"/>
        </w:rPr>
      </w:pPr>
      <w:r w:rsidRPr="00E63DB3">
        <w:rPr>
          <w:rFonts w:ascii="Arial" w:hAnsi="Arial" w:cs="Arial"/>
          <w:b/>
          <w:bCs/>
          <w:sz w:val="18"/>
          <w:szCs w:val="18"/>
          <w:lang w:val="nl-BE"/>
        </w:rPr>
        <w:t xml:space="preserve">01.01.0210 </w:t>
      </w:r>
      <w:r w:rsidR="00E60C26" w:rsidRPr="00E63DB3">
        <w:rPr>
          <w:rFonts w:ascii="Arial" w:hAnsi="Arial" w:cs="Arial"/>
          <w:b/>
          <w:bCs/>
          <w:sz w:val="18"/>
          <w:szCs w:val="18"/>
          <w:lang w:val="nl-BE"/>
        </w:rPr>
        <w:t>Besturingskastaccessoires:</w:t>
      </w:r>
    </w:p>
    <w:p w14:paraId="4B8142A1" w14:textId="75468A26"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sz w:val="18"/>
          <w:szCs w:val="18"/>
          <w:lang w:val="nl-BE"/>
        </w:rPr>
        <w:tab/>
      </w:r>
      <w:r w:rsidRPr="00E63DB3">
        <w:rPr>
          <w:rFonts w:ascii="Arial" w:hAnsi="Arial" w:cs="Arial"/>
          <w:bCs/>
          <w:sz w:val="18"/>
          <w:szCs w:val="18"/>
          <w:lang w:val="nl-BE"/>
        </w:rPr>
        <w:tab/>
      </w:r>
      <w:r w:rsidR="00E60C26" w:rsidRPr="00E63DB3">
        <w:rPr>
          <w:rFonts w:ascii="Arial" w:hAnsi="Arial" w:cs="Arial"/>
          <w:bCs/>
          <w:sz w:val="18"/>
          <w:szCs w:val="18"/>
          <w:lang w:val="nl-BE"/>
        </w:rPr>
        <w:t>Kabinetafstand AE1060, gepoedercoat volgens RAL, voor 600x600x210 mm, aan de muur bevestigd</w:t>
      </w:r>
      <w:r w:rsidRPr="00E63DB3">
        <w:rPr>
          <w:rFonts w:ascii="Arial" w:hAnsi="Arial" w:cs="Arial"/>
          <w:b/>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1A837350" w14:textId="27772F6C"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bCs/>
          <w:sz w:val="18"/>
          <w:szCs w:val="18"/>
          <w:lang w:val="nl-BE"/>
        </w:rPr>
        <w:t xml:space="preserve">01.01.0220 </w:t>
      </w:r>
      <w:r w:rsidR="00E60C26" w:rsidRPr="00E63DB3">
        <w:rPr>
          <w:rFonts w:ascii="Arial" w:hAnsi="Arial" w:cs="Arial"/>
          <w:b/>
          <w:bCs/>
          <w:sz w:val="18"/>
          <w:szCs w:val="18"/>
          <w:lang w:val="nl-BE"/>
        </w:rPr>
        <w:t>Door leaf kit:</w:t>
      </w:r>
    </w:p>
    <w:p w14:paraId="38E5F467" w14:textId="7EDDC923" w:rsidR="00471CBC" w:rsidRPr="00E63DB3" w:rsidRDefault="00471CBC" w:rsidP="00471CBC">
      <w:pPr>
        <w:spacing w:line="360" w:lineRule="auto"/>
        <w:ind w:left="1410" w:hanging="1410"/>
        <w:rPr>
          <w:rFonts w:ascii="Arial" w:hAnsi="Arial" w:cs="Arial"/>
          <w:b/>
          <w:sz w:val="18"/>
          <w:szCs w:val="18"/>
          <w:lang w:val="nl-BE"/>
        </w:rPr>
      </w:pPr>
      <w:r w:rsidRPr="00E63DB3">
        <w:rPr>
          <w:rFonts w:ascii="Arial" w:hAnsi="Arial" w:cs="Arial"/>
          <w:b/>
          <w:sz w:val="18"/>
          <w:szCs w:val="18"/>
          <w:lang w:val="nl-BE"/>
        </w:rPr>
        <w:tab/>
      </w:r>
      <w:r w:rsidR="000B6E4F" w:rsidRPr="00E63DB3">
        <w:rPr>
          <w:rFonts w:ascii="Arial" w:hAnsi="Arial" w:cs="Arial"/>
          <w:bCs/>
          <w:sz w:val="18"/>
          <w:szCs w:val="18"/>
          <w:lang w:val="nl-BE"/>
        </w:rPr>
        <w:t>1x onderlat inclusief contactstrip(pen), 3x tussenlat(en) inclusief verwarmingsdraden, rubberen afdichtingen, scharnierkettingen en geleidewielen; aan de wand bevestigd</w:t>
      </w:r>
      <w:r w:rsidRPr="00E63DB3">
        <w:rPr>
          <w:rFonts w:ascii="Arial" w:hAnsi="Arial" w:cs="Arial"/>
          <w:bCs/>
          <w:sz w:val="18"/>
          <w:szCs w:val="18"/>
          <w:lang w:val="nl-BE"/>
        </w:rPr>
        <w:br/>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r>
      <w:r w:rsidRPr="00E63DB3">
        <w:rPr>
          <w:rFonts w:ascii="Arial" w:hAnsi="Arial" w:cs="Arial"/>
          <w:b/>
          <w:sz w:val="18"/>
          <w:szCs w:val="18"/>
          <w:lang w:val="nl-BE"/>
        </w:rPr>
        <w:tab/>
        <w:t xml:space="preserve">1.000 </w:t>
      </w:r>
      <w:r w:rsidR="00305A41" w:rsidRPr="00E63DB3">
        <w:rPr>
          <w:rFonts w:ascii="Arial" w:hAnsi="Arial" w:cs="Arial"/>
          <w:b/>
          <w:sz w:val="18"/>
          <w:szCs w:val="18"/>
          <w:lang w:val="nl-BE"/>
        </w:rPr>
        <w:t>stukken</w:t>
      </w:r>
      <w:r w:rsidRPr="00E63DB3">
        <w:rPr>
          <w:rFonts w:ascii="Arial" w:hAnsi="Arial" w:cs="Arial"/>
          <w:b/>
          <w:sz w:val="18"/>
          <w:szCs w:val="18"/>
          <w:lang w:val="nl-BE"/>
        </w:rPr>
        <w:t>……………… ………………</w:t>
      </w:r>
    </w:p>
    <w:p w14:paraId="68DDEC0E" w14:textId="1F40B592" w:rsidR="00471CBC" w:rsidRPr="00471CBC" w:rsidRDefault="00471CBC" w:rsidP="00471CBC">
      <w:pPr>
        <w:spacing w:line="360" w:lineRule="auto"/>
        <w:ind w:left="1410" w:hanging="1410"/>
        <w:rPr>
          <w:rFonts w:ascii="Arial" w:hAnsi="Arial" w:cs="Arial"/>
          <w:b/>
          <w:sz w:val="18"/>
          <w:szCs w:val="18"/>
        </w:rPr>
      </w:pPr>
      <w:r w:rsidRPr="00471CBC">
        <w:rPr>
          <w:rFonts w:ascii="Arial" w:hAnsi="Arial" w:cs="Arial"/>
          <w:b/>
          <w:bCs/>
          <w:sz w:val="18"/>
          <w:szCs w:val="18"/>
        </w:rPr>
        <w:t xml:space="preserve">01.01 </w:t>
      </w:r>
      <w:r w:rsidR="00305A41" w:rsidRPr="00305A41">
        <w:rPr>
          <w:rFonts w:ascii="Arial" w:hAnsi="Arial" w:cs="Arial"/>
          <w:b/>
          <w:bCs/>
          <w:sz w:val="18"/>
          <w:szCs w:val="18"/>
        </w:rPr>
        <w:t>KOELAGE</w:t>
      </w:r>
      <w:r w:rsidR="00E63DB3">
        <w:rPr>
          <w:rFonts w:ascii="Arial" w:hAnsi="Arial" w:cs="Arial"/>
          <w:b/>
          <w:bCs/>
          <w:sz w:val="18"/>
          <w:szCs w:val="18"/>
        </w:rPr>
        <w:t>POORT</w:t>
      </w:r>
      <w:r w:rsidR="00305A41" w:rsidRPr="00305A41">
        <w:rPr>
          <w:rFonts w:ascii="Arial" w:hAnsi="Arial" w:cs="Arial"/>
          <w:b/>
          <w:bCs/>
          <w:sz w:val="18"/>
          <w:szCs w:val="18"/>
        </w:rPr>
        <w:t>EN</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sidRPr="00471CBC">
        <w:rPr>
          <w:rFonts w:ascii="Arial" w:hAnsi="Arial" w:cs="Arial"/>
          <w:b/>
          <w:bCs/>
          <w:sz w:val="18"/>
          <w:szCs w:val="18"/>
        </w:rPr>
        <w:t xml:space="preserve"> </w:t>
      </w:r>
      <w:proofErr w:type="spellStart"/>
      <w:r w:rsidRPr="00471CBC">
        <w:rPr>
          <w:rFonts w:ascii="Arial" w:hAnsi="Arial" w:cs="Arial"/>
          <w:b/>
          <w:bCs/>
          <w:sz w:val="18"/>
          <w:szCs w:val="18"/>
        </w:rPr>
        <w:t>Tota</w:t>
      </w:r>
      <w:r w:rsidR="00305A41">
        <w:rPr>
          <w:rFonts w:ascii="Arial" w:hAnsi="Arial" w:cs="Arial"/>
          <w:b/>
          <w:bCs/>
          <w:sz w:val="18"/>
          <w:szCs w:val="18"/>
        </w:rPr>
        <w:t>a</w:t>
      </w:r>
      <w:r w:rsidRPr="00471CBC">
        <w:rPr>
          <w:rFonts w:ascii="Arial" w:hAnsi="Arial" w:cs="Arial"/>
          <w:b/>
          <w:bCs/>
          <w:sz w:val="18"/>
          <w:szCs w:val="18"/>
        </w:rPr>
        <w:t>l</w:t>
      </w:r>
      <w:proofErr w:type="spellEnd"/>
      <w:r w:rsidRPr="00471CBC">
        <w:rPr>
          <w:rFonts w:ascii="Arial" w:hAnsi="Arial" w:cs="Arial"/>
          <w:b/>
          <w:bCs/>
          <w:sz w:val="18"/>
          <w:szCs w:val="18"/>
        </w:rPr>
        <w:t>:</w:t>
      </w:r>
      <w:r w:rsidRPr="00471CBC">
        <w:rPr>
          <w:rFonts w:ascii="Arial" w:hAnsi="Arial" w:cs="Arial"/>
          <w:b/>
          <w:sz w:val="18"/>
          <w:szCs w:val="18"/>
        </w:rPr>
        <w:t xml:space="preserve"> ………………</w:t>
      </w:r>
    </w:p>
    <w:p w14:paraId="67C2D07C" w14:textId="24B5D0B8" w:rsidR="00F10374" w:rsidRPr="00F10374" w:rsidRDefault="00F10374" w:rsidP="00471CBC">
      <w:pPr>
        <w:spacing w:line="360" w:lineRule="auto"/>
        <w:ind w:left="1410" w:hanging="1410"/>
        <w:rPr>
          <w:rFonts w:ascii="Arial" w:hAnsi="Arial" w:cs="Arial"/>
          <w:sz w:val="18"/>
          <w:szCs w:val="18"/>
        </w:rPr>
      </w:pPr>
    </w:p>
    <w:sectPr w:rsidR="00F10374" w:rsidRPr="00F103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15B2C"/>
    <w:multiLevelType w:val="hybridMultilevel"/>
    <w:tmpl w:val="E8F478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13767F"/>
    <w:multiLevelType w:val="multilevel"/>
    <w:tmpl w:val="798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D90704"/>
    <w:multiLevelType w:val="multilevel"/>
    <w:tmpl w:val="9320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692616"/>
    <w:multiLevelType w:val="multilevel"/>
    <w:tmpl w:val="81BCA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551FBA"/>
    <w:multiLevelType w:val="hybridMultilevel"/>
    <w:tmpl w:val="6C08DD9A"/>
    <w:lvl w:ilvl="0" w:tplc="C30ADBA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132351"/>
    <w:multiLevelType w:val="multilevel"/>
    <w:tmpl w:val="2980A128"/>
    <w:lvl w:ilvl="0">
      <w:start w:val="1"/>
      <w:numFmt w:val="decimalZero"/>
      <w:lvlText w:val="%1"/>
      <w:lvlJc w:val="left"/>
      <w:pPr>
        <w:ind w:left="1410" w:hanging="1410"/>
      </w:pPr>
      <w:rPr>
        <w:rFonts w:hint="default"/>
      </w:rPr>
    </w:lvl>
    <w:lvl w:ilvl="1">
      <w:start w:val="1"/>
      <w:numFmt w:val="decimalZero"/>
      <w:lvlText w:val="%1.%2"/>
      <w:lvlJc w:val="left"/>
      <w:pPr>
        <w:ind w:left="1410" w:hanging="1410"/>
      </w:pPr>
      <w:rPr>
        <w:rFonts w:hint="default"/>
      </w:rPr>
    </w:lvl>
    <w:lvl w:ilvl="2">
      <w:start w:val="1"/>
      <w:numFmt w:val="decimalZero"/>
      <w:lvlText w:val="%1.%2.%3"/>
      <w:lvlJc w:val="left"/>
      <w:pPr>
        <w:ind w:left="1410" w:hanging="1410"/>
      </w:pPr>
      <w:rPr>
        <w:rFonts w:hint="default"/>
      </w:rPr>
    </w:lvl>
    <w:lvl w:ilvl="3">
      <w:start w:val="1"/>
      <w:numFmt w:val="decimal"/>
      <w:lvlText w:val="%1.%2.%3.%4"/>
      <w:lvlJc w:val="left"/>
      <w:pPr>
        <w:ind w:left="1410" w:hanging="1410"/>
      </w:pPr>
      <w:rPr>
        <w:rFonts w:hint="default"/>
      </w:rPr>
    </w:lvl>
    <w:lvl w:ilvl="4">
      <w:start w:val="1"/>
      <w:numFmt w:val="decimal"/>
      <w:lvlText w:val="%1.%2.%3.%4.%5"/>
      <w:lvlJc w:val="left"/>
      <w:pPr>
        <w:ind w:left="1410" w:hanging="1410"/>
      </w:pPr>
      <w:rPr>
        <w:rFonts w:hint="default"/>
      </w:rPr>
    </w:lvl>
    <w:lvl w:ilvl="5">
      <w:start w:val="1"/>
      <w:numFmt w:val="decimal"/>
      <w:lvlText w:val="%1.%2.%3.%4.%5.%6"/>
      <w:lvlJc w:val="left"/>
      <w:pPr>
        <w:ind w:left="1410" w:hanging="1410"/>
      </w:pPr>
      <w:rPr>
        <w:rFonts w:hint="default"/>
      </w:rPr>
    </w:lvl>
    <w:lvl w:ilvl="6">
      <w:start w:val="1"/>
      <w:numFmt w:val="decimal"/>
      <w:lvlText w:val="%1.%2.%3.%4.%5.%6.%7"/>
      <w:lvlJc w:val="left"/>
      <w:pPr>
        <w:ind w:left="1410" w:hanging="141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4830B4B"/>
    <w:multiLevelType w:val="hybridMultilevel"/>
    <w:tmpl w:val="4350DE36"/>
    <w:lvl w:ilvl="0" w:tplc="F36AEE02">
      <w:start w:val="1"/>
      <w:numFmt w:val="bullet"/>
      <w:lvlText w:val=""/>
      <w:lvlJc w:val="left"/>
      <w:pPr>
        <w:ind w:left="1776" w:hanging="360"/>
      </w:pPr>
      <w:rPr>
        <w:rFonts w:ascii="Symbol" w:eastAsiaTheme="minorHAnsi" w:hAnsi="Symbol" w:cstheme="minorBidi" w:hint="default"/>
        <w:b/>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7" w15:restartNumberingAfterBreak="0">
    <w:nsid w:val="5B285ED7"/>
    <w:multiLevelType w:val="multilevel"/>
    <w:tmpl w:val="3712F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852F12"/>
    <w:multiLevelType w:val="hybridMultilevel"/>
    <w:tmpl w:val="514C46B6"/>
    <w:lvl w:ilvl="0" w:tplc="D3561FC6">
      <w:start w:val="1"/>
      <w:numFmt w:val="bullet"/>
      <w:lvlText w:val=""/>
      <w:lvlJc w:val="left"/>
      <w:pPr>
        <w:ind w:left="1776" w:hanging="360"/>
      </w:pPr>
      <w:rPr>
        <w:rFonts w:ascii="Symbol" w:eastAsiaTheme="minorHAnsi" w:hAnsi="Symbol"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num w:numId="1" w16cid:durableId="1586567315">
    <w:abstractNumId w:val="6"/>
  </w:num>
  <w:num w:numId="2" w16cid:durableId="1094323032">
    <w:abstractNumId w:val="8"/>
  </w:num>
  <w:num w:numId="3" w16cid:durableId="275596720">
    <w:abstractNumId w:val="5"/>
  </w:num>
  <w:num w:numId="4" w16cid:durableId="320501885">
    <w:abstractNumId w:val="7"/>
  </w:num>
  <w:num w:numId="5" w16cid:durableId="1193231144">
    <w:abstractNumId w:val="3"/>
  </w:num>
  <w:num w:numId="6" w16cid:durableId="669721182">
    <w:abstractNumId w:val="1"/>
  </w:num>
  <w:num w:numId="7" w16cid:durableId="1575238138">
    <w:abstractNumId w:val="2"/>
  </w:num>
  <w:num w:numId="8" w16cid:durableId="235625635">
    <w:abstractNumId w:val="0"/>
  </w:num>
  <w:num w:numId="9" w16cid:durableId="4155132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1E"/>
    <w:rsid w:val="0000645B"/>
    <w:rsid w:val="00057B9C"/>
    <w:rsid w:val="000932E2"/>
    <w:rsid w:val="000B42F1"/>
    <w:rsid w:val="000B6E4F"/>
    <w:rsid w:val="000E163B"/>
    <w:rsid w:val="00115A7D"/>
    <w:rsid w:val="00120520"/>
    <w:rsid w:val="00170771"/>
    <w:rsid w:val="00170E1E"/>
    <w:rsid w:val="001C3639"/>
    <w:rsid w:val="0021317E"/>
    <w:rsid w:val="00217EA3"/>
    <w:rsid w:val="00260D99"/>
    <w:rsid w:val="002B1F97"/>
    <w:rsid w:val="002C6EAF"/>
    <w:rsid w:val="002D3442"/>
    <w:rsid w:val="002E7A58"/>
    <w:rsid w:val="00305A41"/>
    <w:rsid w:val="00384B97"/>
    <w:rsid w:val="004249B7"/>
    <w:rsid w:val="00445F81"/>
    <w:rsid w:val="00464B6A"/>
    <w:rsid w:val="00471CBC"/>
    <w:rsid w:val="0049102D"/>
    <w:rsid w:val="004C1AFD"/>
    <w:rsid w:val="0052601F"/>
    <w:rsid w:val="005330E7"/>
    <w:rsid w:val="00533300"/>
    <w:rsid w:val="0054263F"/>
    <w:rsid w:val="0059467A"/>
    <w:rsid w:val="005B7788"/>
    <w:rsid w:val="005F02B8"/>
    <w:rsid w:val="005F4649"/>
    <w:rsid w:val="00624622"/>
    <w:rsid w:val="00625EAC"/>
    <w:rsid w:val="006440B0"/>
    <w:rsid w:val="006754B0"/>
    <w:rsid w:val="00704AD5"/>
    <w:rsid w:val="007635E4"/>
    <w:rsid w:val="007C5EA9"/>
    <w:rsid w:val="00817AB7"/>
    <w:rsid w:val="00825ABB"/>
    <w:rsid w:val="00827C0C"/>
    <w:rsid w:val="00845634"/>
    <w:rsid w:val="008B2FF1"/>
    <w:rsid w:val="008E18F7"/>
    <w:rsid w:val="008E67A6"/>
    <w:rsid w:val="00915CD6"/>
    <w:rsid w:val="009323F4"/>
    <w:rsid w:val="00980554"/>
    <w:rsid w:val="009E716D"/>
    <w:rsid w:val="00A1669E"/>
    <w:rsid w:val="00A82E41"/>
    <w:rsid w:val="00B10DCB"/>
    <w:rsid w:val="00B13AD2"/>
    <w:rsid w:val="00B578BF"/>
    <w:rsid w:val="00B653AD"/>
    <w:rsid w:val="00BC4C32"/>
    <w:rsid w:val="00C06035"/>
    <w:rsid w:val="00C10870"/>
    <w:rsid w:val="00C50697"/>
    <w:rsid w:val="00CB16C6"/>
    <w:rsid w:val="00CC19A8"/>
    <w:rsid w:val="00D54BB8"/>
    <w:rsid w:val="00D82692"/>
    <w:rsid w:val="00DF66D2"/>
    <w:rsid w:val="00E31295"/>
    <w:rsid w:val="00E60C26"/>
    <w:rsid w:val="00E62523"/>
    <w:rsid w:val="00E63DB3"/>
    <w:rsid w:val="00E951D6"/>
    <w:rsid w:val="00EB2783"/>
    <w:rsid w:val="00EB3B59"/>
    <w:rsid w:val="00EF2DCD"/>
    <w:rsid w:val="00EF54CE"/>
    <w:rsid w:val="00F10374"/>
    <w:rsid w:val="00F722E3"/>
    <w:rsid w:val="00FB227D"/>
    <w:rsid w:val="00FF0C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DD99"/>
  <w15:chartTrackingRefBased/>
  <w15:docId w15:val="{7A7B285D-4116-4185-BBA6-CA2F2A0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0E1E"/>
    <w:rPr>
      <w:kern w:val="0"/>
      <w14:ligatures w14:val="none"/>
    </w:rPr>
  </w:style>
  <w:style w:type="paragraph" w:styleId="berschrift1">
    <w:name w:val="heading 1"/>
    <w:basedOn w:val="Standard"/>
    <w:next w:val="Standard"/>
    <w:link w:val="berschrift1Zchn"/>
    <w:uiPriority w:val="9"/>
    <w:qFormat/>
    <w:rsid w:val="00170E1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170E1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170E1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170E1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170E1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170E1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170E1E"/>
    <w:pPr>
      <w:keepNext/>
      <w:keepLines/>
      <w:spacing w:before="40" w:after="0"/>
      <w:outlineLvl w:val="6"/>
    </w:pPr>
    <w:rPr>
      <w:rFonts w:eastAsiaTheme="majorEastAsia"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170E1E"/>
    <w:pPr>
      <w:keepNext/>
      <w:keepLines/>
      <w:spacing w:after="0"/>
      <w:outlineLvl w:val="7"/>
    </w:pPr>
    <w:rPr>
      <w:rFonts w:eastAsiaTheme="majorEastAsia"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170E1E"/>
    <w:pPr>
      <w:keepNext/>
      <w:keepLines/>
      <w:spacing w:after="0"/>
      <w:outlineLvl w:val="8"/>
    </w:pPr>
    <w:rPr>
      <w:rFonts w:eastAsiaTheme="majorEastAsia"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70E1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70E1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70E1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70E1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70E1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70E1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70E1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70E1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70E1E"/>
    <w:rPr>
      <w:rFonts w:eastAsiaTheme="majorEastAsia" w:cstheme="majorBidi"/>
      <w:color w:val="272727" w:themeColor="text1" w:themeTint="D8"/>
    </w:rPr>
  </w:style>
  <w:style w:type="paragraph" w:styleId="Titel">
    <w:name w:val="Title"/>
    <w:basedOn w:val="Standard"/>
    <w:next w:val="Standard"/>
    <w:link w:val="TitelZchn"/>
    <w:uiPriority w:val="10"/>
    <w:qFormat/>
    <w:rsid w:val="00170E1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170E1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70E1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170E1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70E1E"/>
    <w:pPr>
      <w:spacing w:before="160"/>
      <w:jc w:val="center"/>
    </w:pPr>
    <w:rPr>
      <w:i/>
      <w:iCs/>
      <w:color w:val="404040" w:themeColor="text1" w:themeTint="BF"/>
      <w:kern w:val="2"/>
      <w14:ligatures w14:val="standardContextual"/>
    </w:rPr>
  </w:style>
  <w:style w:type="character" w:customStyle="1" w:styleId="ZitatZchn">
    <w:name w:val="Zitat Zchn"/>
    <w:basedOn w:val="Absatz-Standardschriftart"/>
    <w:link w:val="Zitat"/>
    <w:uiPriority w:val="29"/>
    <w:rsid w:val="00170E1E"/>
    <w:rPr>
      <w:i/>
      <w:iCs/>
      <w:color w:val="404040" w:themeColor="text1" w:themeTint="BF"/>
    </w:rPr>
  </w:style>
  <w:style w:type="paragraph" w:styleId="Listenabsatz">
    <w:name w:val="List Paragraph"/>
    <w:basedOn w:val="Standard"/>
    <w:uiPriority w:val="34"/>
    <w:qFormat/>
    <w:rsid w:val="00170E1E"/>
    <w:pPr>
      <w:ind w:left="720"/>
      <w:contextualSpacing/>
    </w:pPr>
    <w:rPr>
      <w:kern w:val="2"/>
      <w14:ligatures w14:val="standardContextual"/>
    </w:rPr>
  </w:style>
  <w:style w:type="character" w:styleId="IntensiveHervorhebung">
    <w:name w:val="Intense Emphasis"/>
    <w:basedOn w:val="Absatz-Standardschriftart"/>
    <w:uiPriority w:val="21"/>
    <w:qFormat/>
    <w:rsid w:val="00170E1E"/>
    <w:rPr>
      <w:i/>
      <w:iCs/>
      <w:color w:val="0F4761" w:themeColor="accent1" w:themeShade="BF"/>
    </w:rPr>
  </w:style>
  <w:style w:type="paragraph" w:styleId="IntensivesZitat">
    <w:name w:val="Intense Quote"/>
    <w:basedOn w:val="Standard"/>
    <w:next w:val="Standard"/>
    <w:link w:val="IntensivesZitatZchn"/>
    <w:uiPriority w:val="30"/>
    <w:qFormat/>
    <w:rsid w:val="00170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170E1E"/>
    <w:rPr>
      <w:i/>
      <w:iCs/>
      <w:color w:val="0F4761" w:themeColor="accent1" w:themeShade="BF"/>
    </w:rPr>
  </w:style>
  <w:style w:type="character" w:styleId="IntensiverVerweis">
    <w:name w:val="Intense Reference"/>
    <w:basedOn w:val="Absatz-Standardschriftart"/>
    <w:uiPriority w:val="32"/>
    <w:qFormat/>
    <w:rsid w:val="00170E1E"/>
    <w:rPr>
      <w:b/>
      <w:bCs/>
      <w:smallCaps/>
      <w:color w:val="0F4761" w:themeColor="accent1" w:themeShade="BF"/>
      <w:spacing w:val="5"/>
    </w:rPr>
  </w:style>
  <w:style w:type="paragraph" w:styleId="StandardWeb">
    <w:name w:val="Normal (Web)"/>
    <w:basedOn w:val="Standard"/>
    <w:uiPriority w:val="99"/>
    <w:semiHidden/>
    <w:unhideWhenUsed/>
    <w:rsid w:val="00471CB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0ED40BCD8D6048865B90DC3BC49F59" ma:contentTypeVersion="19" ma:contentTypeDescription="Ein neues Dokument erstellen." ma:contentTypeScope="" ma:versionID="0a8be1e7709f5463f521b35a7dd2dc5f">
  <xsd:schema xmlns:xsd="http://www.w3.org/2001/XMLSchema" xmlns:xs="http://www.w3.org/2001/XMLSchema" xmlns:p="http://schemas.microsoft.com/office/2006/metadata/properties" xmlns:ns2="588f8050-1dc8-43c6-bcce-2a2d0bbe04ab" xmlns:ns3="5bdd9a1f-a03a-4005-8567-3096189106d9" targetNamespace="http://schemas.microsoft.com/office/2006/metadata/properties" ma:root="true" ma:fieldsID="fe0d5480147735d75a71f55debe4b70e" ns2:_="" ns3:_="">
    <xsd:import namespace="588f8050-1dc8-43c6-bcce-2a2d0bbe04ab"/>
    <xsd:import namespace="5bdd9a1f-a03a-4005-8567-3096189106d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f8050-1dc8-43c6-bcce-2a2d0bbe04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d9a1f-a03a-4005-8567-3096189106d9"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07280dc-8b28-4443-9551-223c2afaecc4}" ma:internalName="TaxCatchAll" ma:showField="CatchAllData" ma:web="5bdd9a1f-a03a-4005-8567-309618910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f8050-1dc8-43c6-bcce-2a2d0bbe04ab">
      <Terms xmlns="http://schemas.microsoft.com/office/infopath/2007/PartnerControls"/>
    </lcf76f155ced4ddcb4097134ff3c332f>
    <TaxCatchAll xmlns="5bdd9a1f-a03a-4005-8567-3096189106d9" xsi:nil="true"/>
  </documentManagement>
</p:properties>
</file>

<file path=customXml/itemProps1.xml><?xml version="1.0" encoding="utf-8"?>
<ds:datastoreItem xmlns:ds="http://schemas.openxmlformats.org/officeDocument/2006/customXml" ds:itemID="{9F85D9D5-9DC3-43EB-A115-D26C46B6CAA6}">
  <ds:schemaRefs>
    <ds:schemaRef ds:uri="http://schemas.microsoft.com/sharepoint/v3/contenttype/forms"/>
  </ds:schemaRefs>
</ds:datastoreItem>
</file>

<file path=customXml/itemProps2.xml><?xml version="1.0" encoding="utf-8"?>
<ds:datastoreItem xmlns:ds="http://schemas.openxmlformats.org/officeDocument/2006/customXml" ds:itemID="{0F3F023E-0428-4F6F-B124-35D40FB5C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f8050-1dc8-43c6-bcce-2a2d0bbe04ab"/>
    <ds:schemaRef ds:uri="5bdd9a1f-a03a-4005-8567-3096189106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EC297-2E28-4490-878E-22257AB84009}">
  <ds:schemaRefs>
    <ds:schemaRef ds:uri="http://schemas.microsoft.com/office/2006/metadata/properties"/>
    <ds:schemaRef ds:uri="http://schemas.microsoft.com/office/infopath/2007/PartnerControls"/>
    <ds:schemaRef ds:uri="588f8050-1dc8-43c6-bcce-2a2d0bbe04ab"/>
    <ds:schemaRef ds:uri="5bdd9a1f-a03a-4005-8567-3096189106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6846</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Mikolajetz Sarah</dc:creator>
  <cp:keywords/>
  <dc:description/>
  <cp:lastModifiedBy>Herrmann Lena</cp:lastModifiedBy>
  <cp:revision>4</cp:revision>
  <dcterms:created xsi:type="dcterms:W3CDTF">2026-01-26T08:33:00Z</dcterms:created>
  <dcterms:modified xsi:type="dcterms:W3CDTF">2026-04-21T14:14:00Z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0x010100F10ED40BCD8D6048865B90DC3BC49F59</vt:lpwstr>
  </property>
  <property fmtid="{D5CDD505-2E9C-101B-9397-08002B2CF9AE}" pid="3" name="MediaServiceImageTags">
    <vt:lpwstr/>
  </property>
</Properties>
</file>