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4B84A9EC" w:rsidR="00E07C95" w:rsidRPr="009A028B" w:rsidRDefault="009A028B" w:rsidP="19FFE5DE">
      <w:pPr>
        <w:rPr>
          <w:rFonts w:ascii="Arial" w:hAnsi="Arial" w:cs="Arial"/>
          <w:b/>
          <w:bCs/>
          <w:sz w:val="28"/>
          <w:szCs w:val="28"/>
          <w:lang w:val="nl-NL"/>
        </w:rPr>
      </w:pPr>
      <w:r w:rsidRPr="009A028B">
        <w:rPr>
          <w:rFonts w:ascii="Arial" w:hAnsi="Arial" w:cs="Arial"/>
          <w:b/>
          <w:bCs/>
          <w:sz w:val="28"/>
          <w:szCs w:val="28"/>
          <w:lang w:val="nl-NL"/>
        </w:rPr>
        <w:t>SNELROLLENDE ROLPOORT, type “EFA-SRT® MS USD”</w:t>
      </w:r>
    </w:p>
    <w:p w14:paraId="462CB7FE" w14:textId="78B058A4" w:rsidR="00E07C95" w:rsidRPr="009A028B" w:rsidRDefault="009A028B" w:rsidP="00C91BBA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9A028B">
        <w:rPr>
          <w:rFonts w:ascii="Arial" w:hAnsi="Arial" w:cs="Arial"/>
          <w:color w:val="000000" w:themeColor="text1"/>
          <w:sz w:val="20"/>
          <w:szCs w:val="20"/>
          <w:lang w:val="nl-NL"/>
        </w:rPr>
        <w:t>De snellooprolpoort van het type “EFA-SRT® MS USD” is een functioneel betrouwbare, ruimtebesparende en onderhoudsarme machinebeschermingspoort die speciaal is ontworpen voor intensief industrieel gebruik.</w:t>
      </w:r>
    </w:p>
    <w:p w14:paraId="3C9B70CD" w14:textId="04D4D807" w:rsidR="00E07C95" w:rsidRPr="007E5CD5" w:rsidRDefault="00E07C95" w:rsidP="00E07C95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9A028B" w:rsidRPr="009A028B">
        <w:rPr>
          <w:rFonts w:ascii="Arial" w:hAnsi="Arial" w:cs="Arial"/>
          <w:b/>
          <w:caps/>
          <w:szCs w:val="20"/>
          <w:lang w:val="de-DE"/>
        </w:rPr>
        <w:t>KENMERKEN</w:t>
      </w:r>
    </w:p>
    <w:p w14:paraId="32434709" w14:textId="66C2AC70" w:rsidR="00E07C95" w:rsidRPr="00576F2F" w:rsidRDefault="009A028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9A028B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Zelfdragende, verzinkte stalen kozijnen. Synchroon as voor gelijkmatige krachtoverbrenging. </w:t>
      </w:r>
      <w:r w:rsidRPr="009A028B">
        <w:rPr>
          <w:rFonts w:ascii="Arial" w:hAnsi="Arial" w:cs="Arial"/>
          <w:color w:val="000000" w:themeColor="text1"/>
          <w:sz w:val="20"/>
          <w:szCs w:val="20"/>
          <w:lang w:val="de-DE"/>
        </w:rPr>
        <w:t>Kogelgelagerde precisierolapparaten voor geluidsarme geleiding.</w:t>
      </w:r>
    </w:p>
    <w:p w14:paraId="5A08E096" w14:textId="1F6D3D35" w:rsidR="00E07C95" w:rsidRPr="009A028B" w:rsidRDefault="00565415" w:rsidP="008A7954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9A028B" w:rsidRPr="009A028B">
        <w:rPr>
          <w:rFonts w:ascii="Arial" w:hAnsi="Arial" w:cs="Arial"/>
          <w:sz w:val="20"/>
          <w:szCs w:val="20"/>
          <w:lang w:val="nl-NL"/>
        </w:rPr>
        <w:t>blad: transparant zacht PVC met waarschuwingsstrepen, zeer scheurvast en rekarm weefsel met PVC-coating aan beide zijden en zacht PVC in gelaste uitvoering volgens DIN EN ISO 25980. Alle varianten zijn vrij van stoffen die de laklaag kunnen aantasten.</w:t>
      </w:r>
    </w:p>
    <w:p w14:paraId="3A373A12" w14:textId="77777777" w:rsidR="008A7954" w:rsidRPr="009A028B" w:rsidRDefault="008A7954" w:rsidP="008A7954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4C80A242" w14:textId="67AC4016" w:rsidR="00E07C95" w:rsidRPr="009A028B" w:rsidRDefault="009A028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A028B">
        <w:rPr>
          <w:rFonts w:ascii="Arial" w:hAnsi="Arial" w:cs="Arial"/>
          <w:sz w:val="20"/>
          <w:szCs w:val="20"/>
          <w:lang w:val="nl-NL"/>
        </w:rPr>
        <w:t>Openingssnelheid tot 1,8 m/s; sluitsnelheid tot 0,8 m/s</w:t>
      </w:r>
    </w:p>
    <w:p w14:paraId="7DDD902B" w14:textId="22582720" w:rsidR="00E07C95" w:rsidRPr="009A028B" w:rsidRDefault="009A028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A028B">
        <w:rPr>
          <w:rFonts w:ascii="Arial" w:hAnsi="Arial" w:cs="Arial"/>
          <w:sz w:val="20"/>
          <w:szCs w:val="20"/>
          <w:lang w:val="nl-NL"/>
        </w:rPr>
        <w:t>EFA-TRONIC® met geïntegreerde frequentieomvormer in kunststof schakelkast (IP65), stroomaansluiting 230V/400V bij 50 Hz (ter plaatse)</w:t>
      </w:r>
    </w:p>
    <w:p w14:paraId="2BC6DC20" w14:textId="786A58F4" w:rsidR="00E07C95" w:rsidRPr="009A028B" w:rsidRDefault="009A028B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9A028B">
        <w:rPr>
          <w:rFonts w:ascii="Arial" w:hAnsi="Arial" w:cs="Arial"/>
          <w:b/>
          <w:caps/>
          <w:szCs w:val="20"/>
          <w:lang w:val="nl-NL"/>
        </w:rPr>
        <w:t>PRESTATIES (AFHANKELIJK VAN DE UITRUSTING)</w:t>
      </w:r>
    </w:p>
    <w:p w14:paraId="672D4103" w14:textId="0CB8A8F8" w:rsidR="009A028B" w:rsidRPr="009A028B" w:rsidRDefault="009A028B" w:rsidP="009A028B">
      <w:pPr>
        <w:pStyle w:val="Lijstaline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9A028B">
        <w:rPr>
          <w:rFonts w:ascii="Arial" w:hAnsi="Arial" w:cs="Arial"/>
          <w:sz w:val="20"/>
          <w:szCs w:val="20"/>
          <w:lang w:val="nl-NL"/>
        </w:rPr>
        <w:t>Weerstand tegen windbelasting: DIN EN 12424, npd</w:t>
      </w:r>
    </w:p>
    <w:p w14:paraId="4E23FDA2" w14:textId="2336FAB4" w:rsidR="009A028B" w:rsidRPr="009A028B" w:rsidRDefault="009A028B" w:rsidP="009A028B">
      <w:pPr>
        <w:pStyle w:val="Lijstaline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9A028B">
        <w:rPr>
          <w:rFonts w:ascii="Arial" w:hAnsi="Arial" w:cs="Arial"/>
          <w:sz w:val="20"/>
          <w:szCs w:val="20"/>
          <w:lang w:val="nl-NL"/>
        </w:rPr>
        <w:t>Luchtdoorlatendheid: DIN EN 12426, npd</w:t>
      </w:r>
    </w:p>
    <w:p w14:paraId="278CD74F" w14:textId="77777777" w:rsidR="00565415" w:rsidRPr="00565415" w:rsidRDefault="009A028B" w:rsidP="009A028B">
      <w:pPr>
        <w:pStyle w:val="Lijstalinea"/>
        <w:numPr>
          <w:ilvl w:val="0"/>
          <w:numId w:val="13"/>
        </w:numPr>
        <w:spacing w:line="360" w:lineRule="auto"/>
        <w:rPr>
          <w:rFonts w:ascii="Arial" w:hAnsi="Arial" w:cs="Arial"/>
          <w:b/>
          <w:caps/>
          <w:sz w:val="24"/>
          <w:lang w:val="nl-NL"/>
        </w:rPr>
      </w:pPr>
      <w:r w:rsidRPr="00565415">
        <w:rPr>
          <w:rFonts w:ascii="Arial" w:hAnsi="Arial" w:cs="Arial"/>
          <w:sz w:val="20"/>
          <w:szCs w:val="20"/>
          <w:lang w:val="nl-NL"/>
        </w:rPr>
        <w:t>Geluidsisolatie: DIN EN ISO 717-1, tot 12 dB(A)</w:t>
      </w:r>
    </w:p>
    <w:p w14:paraId="0EE12F4E" w14:textId="77777777" w:rsidR="00565415" w:rsidRDefault="00565415" w:rsidP="00565415">
      <w:pPr>
        <w:spacing w:line="360" w:lineRule="auto"/>
        <w:rPr>
          <w:rFonts w:ascii="Arial" w:hAnsi="Arial" w:cs="Arial"/>
          <w:b/>
          <w:caps/>
          <w:sz w:val="24"/>
          <w:lang w:val="nl-NL"/>
        </w:rPr>
      </w:pPr>
    </w:p>
    <w:p w14:paraId="4C78D804" w14:textId="1513D0E7" w:rsidR="009A028B" w:rsidRPr="00565415" w:rsidRDefault="009A028B" w:rsidP="00565415">
      <w:pPr>
        <w:spacing w:line="360" w:lineRule="auto"/>
        <w:rPr>
          <w:rFonts w:ascii="Arial" w:hAnsi="Arial" w:cs="Arial"/>
          <w:b/>
          <w:caps/>
          <w:sz w:val="24"/>
          <w:lang w:val="nl-NL"/>
        </w:rPr>
      </w:pPr>
      <w:r w:rsidRPr="00565415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5303EB11" w14:textId="77777777" w:rsidR="009A028B" w:rsidRPr="00565415" w:rsidRDefault="009A028B" w:rsidP="009A028B">
      <w:pPr>
        <w:rPr>
          <w:rFonts w:ascii="Arial" w:hAnsi="Arial" w:cs="Arial"/>
          <w:bCs/>
          <w:szCs w:val="20"/>
          <w:lang w:val="nl-BE"/>
        </w:rPr>
      </w:pPr>
      <w:r w:rsidRPr="009A028B">
        <w:rPr>
          <w:rFonts w:ascii="Arial" w:hAnsi="Arial" w:cs="Arial"/>
          <w:bCs/>
          <w:szCs w:val="20"/>
          <w:lang w:val="nl-NL"/>
        </w:rPr>
        <w:t xml:space="preserve">Breedte = ............... </w:t>
      </w:r>
      <w:r w:rsidRPr="00565415">
        <w:rPr>
          <w:rFonts w:ascii="Arial" w:hAnsi="Arial" w:cs="Arial"/>
          <w:bCs/>
          <w:szCs w:val="20"/>
          <w:lang w:val="nl-BE"/>
        </w:rPr>
        <w:t>mm</w:t>
      </w:r>
    </w:p>
    <w:p w14:paraId="7D5ECF0A" w14:textId="585DCE4E" w:rsidR="00E07C95" w:rsidRPr="009A028B" w:rsidRDefault="009A028B" w:rsidP="009A028B">
      <w:pPr>
        <w:rPr>
          <w:rFonts w:ascii="Arial" w:hAnsi="Arial" w:cs="Arial"/>
          <w:bCs/>
          <w:sz w:val="20"/>
          <w:szCs w:val="20"/>
          <w:lang w:val="de-DE"/>
        </w:rPr>
      </w:pPr>
      <w:r w:rsidRPr="009A028B">
        <w:rPr>
          <w:rFonts w:ascii="Arial" w:hAnsi="Arial" w:cs="Arial"/>
          <w:bCs/>
          <w:szCs w:val="20"/>
          <w:lang w:val="de-DE"/>
        </w:rPr>
        <w:t>Hoogte = ............... mm</w:t>
      </w: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6537" w14:textId="77777777" w:rsidR="00E07C95" w:rsidRDefault="00E07C95" w:rsidP="00E07C95">
      <w:pPr>
        <w:spacing w:after="0" w:line="240" w:lineRule="auto"/>
      </w:pPr>
      <w:r>
        <w:separator/>
      </w:r>
    </w:p>
  </w:endnote>
  <w:endnote w:type="continuationSeparator" w:id="0">
    <w:p w14:paraId="7A868D7C" w14:textId="77777777" w:rsidR="00E07C95" w:rsidRDefault="00E07C95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EAA1" w14:textId="77777777" w:rsidR="009A028B" w:rsidRPr="001B47D4" w:rsidRDefault="009A028B" w:rsidP="009A028B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1FFA03E6" w14:textId="77777777" w:rsidR="009A028B" w:rsidRPr="001B47D4" w:rsidRDefault="009A028B" w:rsidP="009A028B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55744720" w14:textId="77777777" w:rsidR="009A028B" w:rsidRPr="001B47D4" w:rsidRDefault="009A028B" w:rsidP="009A028B">
    <w:pPr>
      <w:pStyle w:val="Voettekst"/>
      <w:rPr>
        <w:lang w:val="nl-NL"/>
      </w:rPr>
    </w:pPr>
  </w:p>
  <w:p w14:paraId="3DBB7CF9" w14:textId="4DA8175B" w:rsidR="00283AE2" w:rsidRPr="009A028B" w:rsidRDefault="00283AE2" w:rsidP="009A028B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B1D7" w14:textId="77777777" w:rsidR="00E07C95" w:rsidRDefault="00E07C95" w:rsidP="00E07C95">
      <w:pPr>
        <w:spacing w:after="0" w:line="240" w:lineRule="auto"/>
      </w:pPr>
      <w:r>
        <w:separator/>
      </w:r>
    </w:p>
  </w:footnote>
  <w:footnote w:type="continuationSeparator" w:id="0">
    <w:p w14:paraId="2E6BA90A" w14:textId="77777777" w:rsidR="00E07C95" w:rsidRDefault="00E07C95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B77FF3"/>
    <w:multiLevelType w:val="hybridMultilevel"/>
    <w:tmpl w:val="70C84A6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36BAE"/>
    <w:multiLevelType w:val="hybridMultilevel"/>
    <w:tmpl w:val="7E3C3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2"/>
  </w:num>
  <w:num w:numId="12" w16cid:durableId="571937329">
    <w:abstractNumId w:val="11"/>
  </w:num>
  <w:num w:numId="13" w16cid:durableId="18658217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13DB"/>
    <w:rsid w:val="001E60B4"/>
    <w:rsid w:val="00227211"/>
    <w:rsid w:val="002351D8"/>
    <w:rsid w:val="002442ED"/>
    <w:rsid w:val="00283AE2"/>
    <w:rsid w:val="0029639D"/>
    <w:rsid w:val="002A0779"/>
    <w:rsid w:val="00326F90"/>
    <w:rsid w:val="0038236C"/>
    <w:rsid w:val="004465CB"/>
    <w:rsid w:val="00457341"/>
    <w:rsid w:val="00464C7D"/>
    <w:rsid w:val="004829D3"/>
    <w:rsid w:val="00512667"/>
    <w:rsid w:val="00525F6F"/>
    <w:rsid w:val="00565415"/>
    <w:rsid w:val="00576BCA"/>
    <w:rsid w:val="00576F2F"/>
    <w:rsid w:val="00583104"/>
    <w:rsid w:val="005A4498"/>
    <w:rsid w:val="006C3CDC"/>
    <w:rsid w:val="00755445"/>
    <w:rsid w:val="007A0B54"/>
    <w:rsid w:val="008529A7"/>
    <w:rsid w:val="008A7954"/>
    <w:rsid w:val="00933589"/>
    <w:rsid w:val="009A028B"/>
    <w:rsid w:val="00AA1D8D"/>
    <w:rsid w:val="00B06472"/>
    <w:rsid w:val="00B47730"/>
    <w:rsid w:val="00C91BBA"/>
    <w:rsid w:val="00CB0664"/>
    <w:rsid w:val="00CB15BC"/>
    <w:rsid w:val="00D07ADE"/>
    <w:rsid w:val="00E07C95"/>
    <w:rsid w:val="00E77C9D"/>
    <w:rsid w:val="00EB194E"/>
    <w:rsid w:val="00EF3232"/>
    <w:rsid w:val="00F52BA1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363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SRT MS USD (312)</TermName>
          <TermId xmlns="http://schemas.microsoft.com/office/infopath/2007/PartnerControls">e1b478a6-6082-4160-a752-6b1bf59bea05</TermId>
        </TermInfo>
      </Terms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C5E92-A598-4BC2-ADDF-6E3452300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5ff951bb-9bf3-44b4-bb46-4eeacec42f00"/>
    <ds:schemaRef ds:uri="http://schemas.openxmlformats.org/package/2006/metadata/core-properties"/>
    <ds:schemaRef ds:uri="56b75219-0709-4d18-8a40-686f36886841"/>
    <ds:schemaRef ds:uri="http://www.w3.org/XML/1998/namespace"/>
    <ds:schemaRef ds:uri="http://purl.org/dc/terms/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970</Characters>
  <Application>Microsoft Office Word</Application>
  <DocSecurity>0</DocSecurity>
  <Lines>8</Lines>
  <Paragraphs>2</Paragraphs>
  <ScaleCrop>false</ScaleCrop>
  <Manager/>
  <Company/>
  <LinksUpToDate>false</LinksUpToDate>
  <CharactersWithSpaces>1144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5</cp:revision>
  <dcterms:created xsi:type="dcterms:W3CDTF">2025-09-24T09:43:00Z</dcterms:created>
  <dcterms:modified xsi:type="dcterms:W3CDTF">2026-04-17T08:01:00Z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363;#SRT MS USD (312)|e1b478a6-6082-4160-a752-6b1bf59bea05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363;#SRT MS USD (312)|e1b478a6-6082-4160-a752-6b1bf59bea05</vt:lpwstr>
  </property>
</Properties>
</file>