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47DA2902" w:rsidR="00170E1E" w:rsidRPr="006F1802" w:rsidRDefault="00170E1E" w:rsidP="00170E1E">
      <w:pPr>
        <w:pBdr>
          <w:top w:val="single" w:sz="4" w:space="1" w:color="auto"/>
          <w:bottom w:val="single" w:sz="4" w:space="1" w:color="auto"/>
        </w:pBdr>
        <w:spacing w:line="240" w:lineRule="auto"/>
        <w:rPr>
          <w:rFonts w:ascii="Arial" w:hAnsi="Arial" w:cs="Arial"/>
          <w:sz w:val="18"/>
          <w:szCs w:val="18"/>
          <w:lang w:val="en-GB"/>
        </w:rPr>
      </w:pPr>
      <w:r w:rsidRPr="006F1802">
        <w:rPr>
          <w:rFonts w:ascii="Arial" w:hAnsi="Arial" w:cs="Arial"/>
          <w:sz w:val="18"/>
          <w:szCs w:val="18"/>
          <w:lang w:val="en-GB"/>
        </w:rPr>
        <w:t>Proje</w:t>
      </w:r>
      <w:r w:rsidR="009F62F9" w:rsidRPr="006F1802">
        <w:rPr>
          <w:rFonts w:ascii="Arial" w:hAnsi="Arial" w:cs="Arial"/>
          <w:sz w:val="18"/>
          <w:szCs w:val="18"/>
          <w:lang w:val="en-GB"/>
        </w:rPr>
        <w:t>c</w:t>
      </w:r>
      <w:r w:rsidRPr="006F1802">
        <w:rPr>
          <w:rFonts w:ascii="Arial" w:hAnsi="Arial" w:cs="Arial"/>
          <w:sz w:val="18"/>
          <w:szCs w:val="18"/>
          <w:lang w:val="en-GB"/>
        </w:rPr>
        <w:t>t</w:t>
      </w:r>
      <w:r w:rsidRPr="006F1802">
        <w:rPr>
          <w:rFonts w:ascii="Arial" w:hAnsi="Arial" w:cs="Arial"/>
          <w:sz w:val="18"/>
          <w:szCs w:val="18"/>
          <w:lang w:val="en-GB"/>
        </w:rPr>
        <w:tab/>
      </w:r>
      <w:r w:rsidRPr="006F1802">
        <w:rPr>
          <w:rFonts w:ascii="Arial" w:hAnsi="Arial" w:cs="Arial"/>
          <w:sz w:val="18"/>
          <w:szCs w:val="18"/>
          <w:lang w:val="en-GB"/>
        </w:rPr>
        <w:tab/>
        <w:t>xx</w:t>
      </w:r>
    </w:p>
    <w:p w14:paraId="4BEC77F9" w14:textId="0BDE37E4" w:rsidR="00170E1E" w:rsidRPr="006F1802" w:rsidRDefault="00170E1E" w:rsidP="00170E1E">
      <w:pPr>
        <w:pBdr>
          <w:top w:val="single" w:sz="4" w:space="6" w:color="auto"/>
        </w:pBdr>
        <w:spacing w:line="240" w:lineRule="auto"/>
        <w:rPr>
          <w:rFonts w:ascii="Arial" w:hAnsi="Arial" w:cs="Arial"/>
          <w:b/>
          <w:lang w:val="en-GB"/>
        </w:rPr>
      </w:pPr>
      <w:r w:rsidRPr="006F1802">
        <w:rPr>
          <w:rFonts w:ascii="Arial" w:hAnsi="Arial" w:cs="Arial"/>
          <w:b/>
          <w:lang w:val="en-GB"/>
        </w:rPr>
        <w:br/>
      </w:r>
      <w:r w:rsidR="006F1802" w:rsidRPr="006F1802">
        <w:rPr>
          <w:rFonts w:ascii="Arial" w:hAnsi="Arial" w:cs="Arial"/>
          <w:b/>
          <w:lang w:val="en-GB"/>
        </w:rPr>
        <w:t xml:space="preserve">SPECIFICATIES – EX </w:t>
      </w:r>
      <w:r w:rsidR="00A12431">
        <w:rPr>
          <w:rFonts w:ascii="Arial" w:hAnsi="Arial" w:cs="Arial"/>
          <w:b/>
          <w:lang w:val="en-GB"/>
        </w:rPr>
        <w:t>POORT</w:t>
      </w:r>
      <w:r w:rsidR="006F1802" w:rsidRPr="006F1802">
        <w:rPr>
          <w:rFonts w:ascii="Arial" w:hAnsi="Arial" w:cs="Arial"/>
          <w:b/>
          <w:lang w:val="en-GB"/>
        </w:rPr>
        <w:t>EN</w:t>
      </w:r>
    </w:p>
    <w:p w14:paraId="49C361A0" w14:textId="24317DE6" w:rsidR="00170E1E" w:rsidRPr="009F62F9" w:rsidRDefault="00170E1E" w:rsidP="00170E1E">
      <w:pPr>
        <w:pBdr>
          <w:top w:val="single" w:sz="4" w:space="1" w:color="auto"/>
          <w:bottom w:val="single" w:sz="4" w:space="1" w:color="auto"/>
        </w:pBdr>
        <w:rPr>
          <w:rFonts w:ascii="Arial" w:hAnsi="Arial" w:cs="Arial"/>
          <w:sz w:val="16"/>
          <w:szCs w:val="16"/>
          <w:lang w:val="en-US"/>
        </w:rPr>
      </w:pPr>
      <w:r w:rsidRPr="006F1802">
        <w:rPr>
          <w:rFonts w:ascii="Arial" w:hAnsi="Arial" w:cs="Arial"/>
          <w:sz w:val="16"/>
          <w:szCs w:val="16"/>
          <w:lang w:val="en-GB"/>
        </w:rPr>
        <w:t>POS.</w:t>
      </w:r>
      <w:r w:rsidRPr="006F1802">
        <w:rPr>
          <w:rFonts w:ascii="Arial" w:hAnsi="Arial" w:cs="Arial"/>
          <w:sz w:val="16"/>
          <w:szCs w:val="16"/>
          <w:lang w:val="en-GB"/>
        </w:rPr>
        <w:tab/>
      </w:r>
      <w:r w:rsidRPr="006F1802">
        <w:rPr>
          <w:rFonts w:ascii="Arial" w:hAnsi="Arial" w:cs="Arial"/>
          <w:sz w:val="16"/>
          <w:szCs w:val="16"/>
          <w:lang w:val="en-GB"/>
        </w:rPr>
        <w:tab/>
      </w:r>
      <w:r w:rsidR="009F62F9" w:rsidRPr="009F62F9">
        <w:rPr>
          <w:rFonts w:ascii="Arial" w:hAnsi="Arial" w:cs="Arial"/>
          <w:sz w:val="16"/>
          <w:szCs w:val="16"/>
          <w:lang w:val="en-US"/>
        </w:rPr>
        <w:t xml:space="preserve">DESCRIPTION </w:t>
      </w:r>
      <w:r w:rsidR="009F62F9">
        <w:rPr>
          <w:rFonts w:ascii="Arial" w:hAnsi="Arial" w:cs="Arial"/>
          <w:sz w:val="16"/>
          <w:szCs w:val="16"/>
          <w:lang w:val="en-US"/>
        </w:rPr>
        <w:tab/>
      </w:r>
      <w:r w:rsidR="009F62F9">
        <w:rPr>
          <w:rFonts w:ascii="Arial" w:hAnsi="Arial" w:cs="Arial"/>
          <w:sz w:val="16"/>
          <w:szCs w:val="16"/>
          <w:lang w:val="en-US"/>
        </w:rPr>
        <w:tab/>
      </w:r>
      <w:r w:rsidR="009F62F9">
        <w:rPr>
          <w:rFonts w:ascii="Arial" w:hAnsi="Arial" w:cs="Arial"/>
          <w:sz w:val="16"/>
          <w:szCs w:val="16"/>
          <w:lang w:val="en-US"/>
        </w:rPr>
        <w:tab/>
      </w:r>
      <w:r w:rsidR="009F62F9">
        <w:rPr>
          <w:rFonts w:ascii="Arial" w:hAnsi="Arial" w:cs="Arial"/>
          <w:sz w:val="16"/>
          <w:szCs w:val="16"/>
          <w:lang w:val="en-US"/>
        </w:rPr>
        <w:tab/>
      </w:r>
      <w:r w:rsidR="009F62F9" w:rsidRPr="009F62F9">
        <w:rPr>
          <w:rFonts w:ascii="Arial" w:hAnsi="Arial" w:cs="Arial"/>
          <w:sz w:val="16"/>
          <w:szCs w:val="16"/>
          <w:lang w:val="en-US"/>
        </w:rPr>
        <w:t>QUANTITY</w:t>
      </w:r>
      <w:r w:rsidR="009F62F9">
        <w:rPr>
          <w:rFonts w:ascii="Arial" w:hAnsi="Arial" w:cs="Arial"/>
          <w:sz w:val="16"/>
          <w:szCs w:val="16"/>
          <w:lang w:val="en-US"/>
        </w:rPr>
        <w:tab/>
      </w:r>
      <w:r w:rsidR="009F62F9" w:rsidRPr="009F62F9">
        <w:rPr>
          <w:rFonts w:ascii="Arial" w:hAnsi="Arial" w:cs="Arial"/>
          <w:sz w:val="16"/>
          <w:szCs w:val="16"/>
          <w:lang w:val="en-US"/>
        </w:rPr>
        <w:t xml:space="preserve"> UNIT </w:t>
      </w:r>
      <w:r w:rsidR="009F62F9">
        <w:rPr>
          <w:rFonts w:ascii="Arial" w:hAnsi="Arial" w:cs="Arial"/>
          <w:sz w:val="16"/>
          <w:szCs w:val="16"/>
          <w:lang w:val="en-US"/>
        </w:rPr>
        <w:tab/>
      </w:r>
      <w:proofErr w:type="spellStart"/>
      <w:r w:rsidR="009F62F9" w:rsidRPr="009F62F9">
        <w:rPr>
          <w:rFonts w:ascii="Arial" w:hAnsi="Arial" w:cs="Arial"/>
          <w:sz w:val="16"/>
          <w:szCs w:val="16"/>
          <w:lang w:val="en-US"/>
        </w:rPr>
        <w:t>UNIT</w:t>
      </w:r>
      <w:proofErr w:type="spellEnd"/>
      <w:r w:rsidR="009F62F9" w:rsidRPr="009F62F9">
        <w:rPr>
          <w:rFonts w:ascii="Arial" w:hAnsi="Arial" w:cs="Arial"/>
          <w:sz w:val="16"/>
          <w:szCs w:val="16"/>
          <w:lang w:val="en-US"/>
        </w:rPr>
        <w:t xml:space="preserve"> PRICE </w:t>
      </w:r>
      <w:r w:rsidR="009F62F9">
        <w:rPr>
          <w:rFonts w:ascii="Arial" w:hAnsi="Arial" w:cs="Arial"/>
          <w:sz w:val="16"/>
          <w:szCs w:val="16"/>
          <w:lang w:val="en-US"/>
        </w:rPr>
        <w:tab/>
      </w:r>
      <w:r w:rsidR="009F62F9" w:rsidRPr="009F62F9">
        <w:rPr>
          <w:rFonts w:ascii="Arial" w:hAnsi="Arial" w:cs="Arial"/>
          <w:sz w:val="16"/>
          <w:szCs w:val="16"/>
          <w:lang w:val="en-US"/>
        </w:rPr>
        <w:t>TOTAL PRICE</w:t>
      </w:r>
    </w:p>
    <w:p w14:paraId="67850C9E" w14:textId="77777777" w:rsidR="00170E1E" w:rsidRPr="009F62F9" w:rsidRDefault="00170E1E" w:rsidP="00170E1E">
      <w:pPr>
        <w:autoSpaceDE w:val="0"/>
        <w:autoSpaceDN w:val="0"/>
        <w:adjustRightInd w:val="0"/>
        <w:spacing w:after="0" w:line="240" w:lineRule="auto"/>
        <w:rPr>
          <w:rFonts w:ascii="Arial" w:hAnsi="Arial" w:cs="Arial"/>
          <w:sz w:val="18"/>
          <w:szCs w:val="18"/>
          <w:lang w:val="en-US"/>
        </w:rPr>
      </w:pPr>
    </w:p>
    <w:p w14:paraId="6EA3986C" w14:textId="4CB43ED3" w:rsidR="00AF1FF5" w:rsidRPr="009F62F9" w:rsidRDefault="00AF1FF5" w:rsidP="00AF1FF5">
      <w:pPr>
        <w:autoSpaceDE w:val="0"/>
        <w:autoSpaceDN w:val="0"/>
        <w:adjustRightInd w:val="0"/>
        <w:spacing w:after="0" w:line="360" w:lineRule="auto"/>
        <w:rPr>
          <w:rFonts w:ascii="Arial" w:hAnsi="Arial" w:cs="Arial"/>
          <w:b/>
          <w:sz w:val="18"/>
          <w:szCs w:val="18"/>
          <w:lang w:val="en-US"/>
        </w:rPr>
      </w:pPr>
      <w:r w:rsidRPr="009F62F9">
        <w:rPr>
          <w:rFonts w:ascii="Arial" w:hAnsi="Arial" w:cs="Arial"/>
          <w:b/>
          <w:sz w:val="18"/>
          <w:szCs w:val="18"/>
          <w:lang w:val="en-US"/>
        </w:rPr>
        <w:t>01.01</w:t>
      </w:r>
      <w:r w:rsidRPr="009F62F9">
        <w:rPr>
          <w:rFonts w:ascii="Arial" w:hAnsi="Arial" w:cs="Arial"/>
          <w:b/>
          <w:sz w:val="18"/>
          <w:szCs w:val="18"/>
          <w:lang w:val="en-US"/>
        </w:rPr>
        <w:tab/>
      </w:r>
      <w:r w:rsidRPr="009F62F9">
        <w:rPr>
          <w:rFonts w:ascii="Arial" w:hAnsi="Arial" w:cs="Arial"/>
          <w:b/>
          <w:sz w:val="18"/>
          <w:szCs w:val="18"/>
          <w:lang w:val="en-US"/>
        </w:rPr>
        <w:tab/>
      </w:r>
      <w:r w:rsidR="006F1802" w:rsidRPr="006F1802">
        <w:rPr>
          <w:rFonts w:ascii="Arial" w:hAnsi="Arial" w:cs="Arial"/>
          <w:b/>
          <w:sz w:val="18"/>
          <w:szCs w:val="18"/>
          <w:lang w:val="en-US"/>
        </w:rPr>
        <w:t>EX-</w:t>
      </w:r>
      <w:r w:rsidR="00A12431">
        <w:rPr>
          <w:rFonts w:ascii="Arial" w:hAnsi="Arial" w:cs="Arial"/>
          <w:b/>
          <w:sz w:val="18"/>
          <w:szCs w:val="18"/>
          <w:lang w:val="en-US"/>
        </w:rPr>
        <w:t>POORT</w:t>
      </w:r>
      <w:r w:rsidR="006F1802" w:rsidRPr="006F1802">
        <w:rPr>
          <w:rFonts w:ascii="Arial" w:hAnsi="Arial" w:cs="Arial"/>
          <w:b/>
          <w:sz w:val="18"/>
          <w:szCs w:val="18"/>
          <w:lang w:val="en-US"/>
        </w:rPr>
        <w:t>EN</w:t>
      </w:r>
    </w:p>
    <w:p w14:paraId="151B5D66" w14:textId="77777777" w:rsidR="00AF1FF5" w:rsidRPr="009F62F9" w:rsidRDefault="00AF1FF5" w:rsidP="00AF1FF5">
      <w:pPr>
        <w:autoSpaceDE w:val="0"/>
        <w:autoSpaceDN w:val="0"/>
        <w:adjustRightInd w:val="0"/>
        <w:spacing w:after="0" w:line="360" w:lineRule="auto"/>
        <w:rPr>
          <w:rFonts w:ascii="Arial" w:hAnsi="Arial" w:cs="Arial"/>
          <w:b/>
          <w:sz w:val="18"/>
          <w:szCs w:val="18"/>
          <w:lang w:val="en-US"/>
        </w:rPr>
      </w:pPr>
    </w:p>
    <w:p w14:paraId="75C26696" w14:textId="77777777" w:rsidR="006F1802" w:rsidRPr="006F1802" w:rsidRDefault="00AF1FF5" w:rsidP="006F1802">
      <w:pPr>
        <w:spacing w:after="0" w:line="240" w:lineRule="auto"/>
        <w:ind w:left="1410" w:hanging="1410"/>
        <w:rPr>
          <w:rFonts w:ascii="Arial" w:hAnsi="Arial" w:cs="Arial"/>
          <w:b/>
          <w:sz w:val="18"/>
          <w:szCs w:val="18"/>
          <w:lang w:val="en-US"/>
        </w:rPr>
      </w:pPr>
      <w:r w:rsidRPr="009F62F9">
        <w:rPr>
          <w:rFonts w:ascii="Arial" w:hAnsi="Arial" w:cs="Arial"/>
          <w:b/>
          <w:sz w:val="18"/>
          <w:szCs w:val="18"/>
          <w:lang w:val="en-US"/>
        </w:rPr>
        <w:t>01.01.0010</w:t>
      </w:r>
      <w:r w:rsidRPr="009F62F9">
        <w:rPr>
          <w:rFonts w:ascii="Arial" w:hAnsi="Arial" w:cs="Arial"/>
          <w:b/>
          <w:sz w:val="18"/>
          <w:szCs w:val="18"/>
          <w:lang w:val="en-US"/>
        </w:rPr>
        <w:tab/>
      </w:r>
      <w:r w:rsidR="006F1802" w:rsidRPr="006F1802">
        <w:rPr>
          <w:rFonts w:ascii="Arial" w:hAnsi="Arial" w:cs="Arial"/>
          <w:b/>
          <w:sz w:val="18"/>
          <w:szCs w:val="18"/>
          <w:lang w:val="en-US"/>
        </w:rPr>
        <w:t>HIGH-SPEED ROLLING DOOR</w:t>
      </w:r>
    </w:p>
    <w:p w14:paraId="3DE6730A" w14:textId="18BB6EFA" w:rsidR="006F1802" w:rsidRPr="00A12431" w:rsidRDefault="006F1802" w:rsidP="006F1802">
      <w:pPr>
        <w:spacing w:after="0" w:line="240" w:lineRule="auto"/>
        <w:ind w:left="1410"/>
        <w:rPr>
          <w:rFonts w:ascii="Arial" w:hAnsi="Arial" w:cs="Arial"/>
          <w:b/>
          <w:sz w:val="18"/>
          <w:szCs w:val="18"/>
          <w:lang w:val="fr-BE"/>
        </w:rPr>
      </w:pPr>
      <w:proofErr w:type="spellStart"/>
      <w:r w:rsidRPr="00A12431">
        <w:rPr>
          <w:rFonts w:ascii="Arial" w:hAnsi="Arial" w:cs="Arial"/>
          <w:b/>
          <w:sz w:val="18"/>
          <w:szCs w:val="18"/>
          <w:lang w:val="fr-BE"/>
        </w:rPr>
        <w:t>Refer</w:t>
      </w:r>
      <w:r w:rsidR="00744BF6">
        <w:rPr>
          <w:rFonts w:ascii="Arial" w:hAnsi="Arial" w:cs="Arial"/>
          <w:b/>
          <w:sz w:val="18"/>
          <w:szCs w:val="18"/>
          <w:lang w:val="fr-BE"/>
        </w:rPr>
        <w:t>entie</w:t>
      </w:r>
      <w:proofErr w:type="spellEnd"/>
      <w:r w:rsidRPr="00A12431">
        <w:rPr>
          <w:rFonts w:ascii="Arial" w:hAnsi="Arial" w:cs="Arial"/>
          <w:b/>
          <w:sz w:val="18"/>
          <w:szCs w:val="18"/>
          <w:lang w:val="fr-BE"/>
        </w:rPr>
        <w:t xml:space="preserve"> </w:t>
      </w:r>
      <w:proofErr w:type="spellStart"/>
      <w:r w:rsidRPr="00A12431">
        <w:rPr>
          <w:rFonts w:ascii="Arial" w:hAnsi="Arial" w:cs="Arial"/>
          <w:b/>
          <w:sz w:val="18"/>
          <w:szCs w:val="18"/>
          <w:lang w:val="fr-BE"/>
        </w:rPr>
        <w:t>product</w:t>
      </w:r>
      <w:proofErr w:type="spellEnd"/>
      <w:r w:rsidRPr="00A12431">
        <w:rPr>
          <w:rFonts w:ascii="Arial" w:hAnsi="Arial" w:cs="Arial"/>
          <w:b/>
          <w:sz w:val="18"/>
          <w:szCs w:val="18"/>
          <w:lang w:val="fr-BE"/>
        </w:rPr>
        <w:t>: EFAFLEX type "EFA-SRT®-</w:t>
      </w:r>
      <w:proofErr w:type="spellStart"/>
      <w:r w:rsidRPr="00A12431">
        <w:rPr>
          <w:rFonts w:ascii="Arial" w:hAnsi="Arial" w:cs="Arial"/>
          <w:b/>
          <w:sz w:val="18"/>
          <w:szCs w:val="18"/>
          <w:lang w:val="fr-BE"/>
        </w:rPr>
        <w:t>L EX</w:t>
      </w:r>
      <w:proofErr w:type="spellEnd"/>
      <w:r w:rsidRPr="00A12431">
        <w:rPr>
          <w:rFonts w:ascii="Arial" w:hAnsi="Arial" w:cs="Arial"/>
          <w:b/>
          <w:sz w:val="18"/>
          <w:szCs w:val="18"/>
          <w:lang w:val="fr-BE"/>
        </w:rPr>
        <w:t>"</w:t>
      </w:r>
    </w:p>
    <w:p w14:paraId="4C954042" w14:textId="335CB969" w:rsidR="006F1802" w:rsidRPr="00A12431" w:rsidRDefault="00744BF6" w:rsidP="006F1802">
      <w:pPr>
        <w:spacing w:after="0" w:line="240" w:lineRule="auto"/>
        <w:ind w:left="1410"/>
        <w:rPr>
          <w:rFonts w:ascii="Arial" w:hAnsi="Arial" w:cs="Arial"/>
          <w:b/>
          <w:sz w:val="18"/>
          <w:szCs w:val="18"/>
          <w:lang w:val="fr-BE"/>
        </w:rPr>
      </w:pPr>
      <w:proofErr w:type="spellStart"/>
      <w:r>
        <w:rPr>
          <w:rFonts w:ascii="Arial" w:hAnsi="Arial" w:cs="Arial"/>
          <w:b/>
          <w:sz w:val="18"/>
          <w:szCs w:val="18"/>
          <w:lang w:val="fr-BE"/>
        </w:rPr>
        <w:t>Afmetingen</w:t>
      </w:r>
      <w:proofErr w:type="spellEnd"/>
      <w:r w:rsidR="006F1802" w:rsidRPr="00A12431">
        <w:rPr>
          <w:rFonts w:ascii="Arial" w:hAnsi="Arial" w:cs="Arial"/>
          <w:b/>
          <w:sz w:val="18"/>
          <w:szCs w:val="18"/>
          <w:lang w:val="fr-BE"/>
        </w:rPr>
        <w:t>: 0.000 x 0.000 mm</w:t>
      </w:r>
    </w:p>
    <w:p w14:paraId="04DD7605" w14:textId="20456640" w:rsidR="005F19A2" w:rsidRPr="00A12431" w:rsidRDefault="009F62F9" w:rsidP="005F19A2">
      <w:pPr>
        <w:spacing w:after="0" w:line="240" w:lineRule="auto"/>
        <w:ind w:left="1410"/>
        <w:rPr>
          <w:rFonts w:ascii="Arial" w:hAnsi="Arial" w:cs="Arial"/>
          <w:sz w:val="18"/>
          <w:szCs w:val="18"/>
          <w:lang w:val="nl-BE"/>
        </w:rPr>
      </w:pPr>
      <w:r w:rsidRPr="00A12431">
        <w:rPr>
          <w:rFonts w:ascii="Arial" w:hAnsi="Arial" w:cs="Arial"/>
          <w:bCs/>
          <w:sz w:val="18"/>
          <w:szCs w:val="18"/>
          <w:lang w:val="nl-BE"/>
        </w:rPr>
        <w:br/>
      </w:r>
      <w:r w:rsidR="00CE0D6B" w:rsidRPr="00A12431">
        <w:rPr>
          <w:rFonts w:ascii="Arial" w:hAnsi="Arial" w:cs="Arial"/>
          <w:bCs/>
          <w:sz w:val="18"/>
          <w:szCs w:val="18"/>
          <w:lang w:val="nl-BE"/>
        </w:rPr>
        <w:t>Productie, levering en installatie van:</w:t>
      </w:r>
      <w:r w:rsidR="001E0F7E" w:rsidRPr="00A12431">
        <w:rPr>
          <w:rFonts w:ascii="Arial" w:hAnsi="Arial" w:cs="Arial"/>
          <w:sz w:val="18"/>
          <w:szCs w:val="18"/>
          <w:lang w:val="nl-BE"/>
        </w:rPr>
        <w:br/>
      </w:r>
      <w:r w:rsidR="001E0F7E" w:rsidRPr="00A12431">
        <w:rPr>
          <w:rFonts w:ascii="Arial" w:hAnsi="Arial" w:cs="Arial"/>
          <w:sz w:val="18"/>
          <w:szCs w:val="18"/>
          <w:lang w:val="nl-BE"/>
        </w:rPr>
        <w:br/>
      </w:r>
      <w:r w:rsidR="005F19A2" w:rsidRPr="00A12431">
        <w:rPr>
          <w:rFonts w:ascii="Arial" w:hAnsi="Arial" w:cs="Arial"/>
          <w:sz w:val="18"/>
          <w:szCs w:val="18"/>
          <w:lang w:val="nl-BE"/>
        </w:rPr>
        <w:t>Hogesnelheidsrol</w:t>
      </w:r>
      <w:r w:rsidR="00A12431" w:rsidRPr="00A12431">
        <w:rPr>
          <w:rFonts w:ascii="Arial" w:hAnsi="Arial" w:cs="Arial"/>
          <w:sz w:val="18"/>
          <w:szCs w:val="18"/>
          <w:lang w:val="nl-BE"/>
        </w:rPr>
        <w:t>poort</w:t>
      </w:r>
      <w:r w:rsidR="005F19A2" w:rsidRPr="00A12431">
        <w:rPr>
          <w:rFonts w:ascii="Arial" w:hAnsi="Arial" w:cs="Arial"/>
          <w:sz w:val="18"/>
          <w:szCs w:val="18"/>
          <w:lang w:val="nl-BE"/>
        </w:rPr>
        <w:t xml:space="preserve"> type “EFA-SRT®-L EX”, met elektromechanische</w:t>
      </w:r>
    </w:p>
    <w:p w14:paraId="1902B71E" w14:textId="1360105C" w:rsidR="005F19A2" w:rsidRPr="00A12431" w:rsidRDefault="005F19A2" w:rsidP="005F19A2">
      <w:pPr>
        <w:spacing w:after="0" w:line="240" w:lineRule="auto"/>
        <w:ind w:left="1410"/>
        <w:rPr>
          <w:rFonts w:ascii="Arial" w:hAnsi="Arial" w:cs="Arial"/>
          <w:sz w:val="18"/>
          <w:szCs w:val="18"/>
          <w:lang w:val="nl-BE"/>
        </w:rPr>
      </w:pPr>
      <w:r w:rsidRPr="00A12431">
        <w:rPr>
          <w:rFonts w:ascii="Arial" w:hAnsi="Arial" w:cs="Arial"/>
          <w:sz w:val="18"/>
          <w:szCs w:val="18"/>
          <w:lang w:val="nl-BE"/>
        </w:rPr>
        <w:t xml:space="preserve">hoogwaardige </w:t>
      </w:r>
      <w:r w:rsidR="00A12431" w:rsidRPr="00A12431">
        <w:rPr>
          <w:rFonts w:ascii="Arial" w:hAnsi="Arial" w:cs="Arial"/>
          <w:sz w:val="18"/>
          <w:szCs w:val="18"/>
          <w:lang w:val="nl-BE"/>
        </w:rPr>
        <w:t>poort</w:t>
      </w:r>
      <w:r w:rsidRPr="00A12431">
        <w:rPr>
          <w:rFonts w:ascii="Arial" w:hAnsi="Arial" w:cs="Arial"/>
          <w:sz w:val="18"/>
          <w:szCs w:val="18"/>
          <w:lang w:val="nl-BE"/>
        </w:rPr>
        <w:t>aandrijving voor continu industrieel gebruik binnenshuis.</w:t>
      </w:r>
      <w:r w:rsidR="00426FA9" w:rsidRPr="00A12431">
        <w:rPr>
          <w:rFonts w:ascii="Arial" w:hAnsi="Arial" w:cs="Arial"/>
          <w:sz w:val="18"/>
          <w:szCs w:val="18"/>
          <w:lang w:val="nl-BE"/>
        </w:rPr>
        <w:br/>
      </w:r>
      <w:r w:rsidR="00426FA9" w:rsidRPr="00A12431">
        <w:rPr>
          <w:rFonts w:ascii="Arial" w:hAnsi="Arial" w:cs="Arial"/>
          <w:sz w:val="18"/>
          <w:szCs w:val="18"/>
          <w:lang w:val="nl-BE"/>
        </w:rPr>
        <w:br/>
      </w:r>
      <w:r w:rsidRPr="00A12431">
        <w:rPr>
          <w:rFonts w:ascii="Arial" w:hAnsi="Arial" w:cs="Arial"/>
          <w:sz w:val="18"/>
          <w:szCs w:val="18"/>
          <w:lang w:val="nl-BE"/>
        </w:rPr>
        <w:t>Er moet een speciaal trekveermechanisme in de zij</w:t>
      </w:r>
      <w:r w:rsidR="00A12431" w:rsidRPr="00A12431">
        <w:rPr>
          <w:rFonts w:ascii="Arial" w:hAnsi="Arial" w:cs="Arial"/>
          <w:sz w:val="18"/>
          <w:szCs w:val="18"/>
          <w:lang w:val="nl-BE"/>
        </w:rPr>
        <w:t>poort</w:t>
      </w:r>
      <w:r w:rsidRPr="00A12431">
        <w:rPr>
          <w:rFonts w:ascii="Arial" w:hAnsi="Arial" w:cs="Arial"/>
          <w:sz w:val="18"/>
          <w:szCs w:val="18"/>
          <w:lang w:val="nl-BE"/>
        </w:rPr>
        <w:t xml:space="preserve">kozijnen worden geïntegreerd voor het in evenwicht houden van het gewicht van het </w:t>
      </w:r>
      <w:r w:rsidR="00A12431" w:rsidRPr="00A12431">
        <w:rPr>
          <w:rFonts w:ascii="Arial" w:hAnsi="Arial" w:cs="Arial"/>
          <w:sz w:val="18"/>
          <w:szCs w:val="18"/>
          <w:lang w:val="nl-BE"/>
        </w:rPr>
        <w:t>poort</w:t>
      </w:r>
      <w:r w:rsidRPr="00A12431">
        <w:rPr>
          <w:rFonts w:ascii="Arial" w:hAnsi="Arial" w:cs="Arial"/>
          <w:sz w:val="18"/>
          <w:szCs w:val="18"/>
          <w:lang w:val="nl-BE"/>
        </w:rPr>
        <w:t xml:space="preserve">blad en voor het </w:t>
      </w:r>
      <w:proofErr w:type="spellStart"/>
      <w:r w:rsidRPr="00A12431">
        <w:rPr>
          <w:rFonts w:ascii="Arial" w:hAnsi="Arial" w:cs="Arial"/>
          <w:sz w:val="18"/>
          <w:szCs w:val="18"/>
          <w:lang w:val="nl-BE"/>
        </w:rPr>
        <w:t>noodopenen</w:t>
      </w:r>
      <w:proofErr w:type="spellEnd"/>
      <w:r w:rsidRPr="00A12431">
        <w:rPr>
          <w:rFonts w:ascii="Arial" w:hAnsi="Arial" w:cs="Arial"/>
          <w:sz w:val="18"/>
          <w:szCs w:val="18"/>
          <w:lang w:val="nl-BE"/>
        </w:rPr>
        <w:t xml:space="preserve"> van de poort in geval van stroomuitval (volgens DIN EN 12604). Deze duurzame en uiterst onderhoudsvriendelijke tegengewichtinrichting is verplicht. Constructies met torsieveren zijn niet toegestaan.</w:t>
      </w:r>
    </w:p>
    <w:p w14:paraId="19F76C18" w14:textId="07BD9C19" w:rsidR="005F19A2" w:rsidRPr="00A12431" w:rsidRDefault="005F19A2" w:rsidP="005F19A2">
      <w:pPr>
        <w:spacing w:after="0" w:line="240" w:lineRule="auto"/>
        <w:ind w:left="1410"/>
        <w:rPr>
          <w:rFonts w:ascii="Arial" w:hAnsi="Arial" w:cs="Arial"/>
          <w:sz w:val="18"/>
          <w:szCs w:val="18"/>
          <w:lang w:val="nl-BE"/>
        </w:rPr>
      </w:pPr>
      <w:r w:rsidRPr="00A12431">
        <w:rPr>
          <w:rFonts w:ascii="Arial" w:hAnsi="Arial" w:cs="Arial"/>
          <w:sz w:val="18"/>
          <w:szCs w:val="18"/>
          <w:lang w:val="nl-BE"/>
        </w:rPr>
        <w:t xml:space="preserve">Standaard </w:t>
      </w:r>
      <w:r w:rsidR="00A12431" w:rsidRPr="00A12431">
        <w:rPr>
          <w:rFonts w:ascii="Arial" w:hAnsi="Arial" w:cs="Arial"/>
          <w:sz w:val="18"/>
          <w:szCs w:val="18"/>
          <w:lang w:val="nl-BE"/>
        </w:rPr>
        <w:t>poort</w:t>
      </w:r>
      <w:r w:rsidRPr="00A12431">
        <w:rPr>
          <w:rFonts w:ascii="Arial" w:hAnsi="Arial" w:cs="Arial"/>
          <w:sz w:val="18"/>
          <w:szCs w:val="18"/>
          <w:lang w:val="nl-BE"/>
        </w:rPr>
        <w:t xml:space="preserve">blad van zwart, ondoorzichtig, 1,4 mm dik ATEX-gordijn, aan de zijkanten geleid en op een horizontaal gemonteerde as gewikkeld. Er moet een onderhoudsvrij </w:t>
      </w:r>
      <w:r w:rsidR="00A12431" w:rsidRPr="00A12431">
        <w:rPr>
          <w:rFonts w:ascii="Arial" w:hAnsi="Arial" w:cs="Arial"/>
          <w:sz w:val="18"/>
          <w:szCs w:val="18"/>
          <w:lang w:val="nl-BE"/>
        </w:rPr>
        <w:t>poort</w:t>
      </w:r>
      <w:r w:rsidRPr="00A12431">
        <w:rPr>
          <w:rFonts w:ascii="Arial" w:hAnsi="Arial" w:cs="Arial"/>
          <w:sz w:val="18"/>
          <w:szCs w:val="18"/>
          <w:lang w:val="nl-BE"/>
        </w:rPr>
        <w:t xml:space="preserve">bladspansysteem worden voorzien om het </w:t>
      </w:r>
      <w:r w:rsidR="00A12431" w:rsidRPr="00A12431">
        <w:rPr>
          <w:rFonts w:ascii="Arial" w:hAnsi="Arial" w:cs="Arial"/>
          <w:sz w:val="18"/>
          <w:szCs w:val="18"/>
          <w:lang w:val="nl-BE"/>
        </w:rPr>
        <w:t>poort</w:t>
      </w:r>
      <w:r w:rsidRPr="00A12431">
        <w:rPr>
          <w:rFonts w:ascii="Arial" w:hAnsi="Arial" w:cs="Arial"/>
          <w:sz w:val="18"/>
          <w:szCs w:val="18"/>
          <w:lang w:val="nl-BE"/>
        </w:rPr>
        <w:t>blad bij het sluiten permanent onder spanning te houden met maximaal 800 N. Bovendien moeten de zijdelingse GORDIJNGELEIDINGEN worden ontworpen met speciale geleidingsinrichtingen om een vlekkeloze op- en afwikkeling te garanderen, zelfs onder invloed van tocht.</w:t>
      </w:r>
      <w:r w:rsidR="006F62F5" w:rsidRPr="00A12431">
        <w:rPr>
          <w:rFonts w:ascii="Arial" w:hAnsi="Arial" w:cs="Arial"/>
          <w:sz w:val="18"/>
          <w:szCs w:val="18"/>
          <w:lang w:val="nl-BE"/>
        </w:rPr>
        <w:br/>
      </w:r>
      <w:r w:rsidR="006F62F5" w:rsidRPr="00A12431">
        <w:rPr>
          <w:rFonts w:ascii="Arial" w:hAnsi="Arial" w:cs="Arial"/>
          <w:sz w:val="18"/>
          <w:szCs w:val="18"/>
          <w:lang w:val="nl-BE"/>
        </w:rPr>
        <w:br/>
      </w:r>
      <w:r w:rsidRPr="00A12431">
        <w:rPr>
          <w:rFonts w:ascii="Arial" w:hAnsi="Arial" w:cs="Arial"/>
          <w:sz w:val="18"/>
          <w:szCs w:val="18"/>
          <w:lang w:val="nl-BE"/>
        </w:rPr>
        <w:t xml:space="preserve">Volledig afgedichte stalen frameconstructie, standaard </w:t>
      </w:r>
      <w:proofErr w:type="spellStart"/>
      <w:r w:rsidRPr="00A12431">
        <w:rPr>
          <w:rFonts w:ascii="Arial" w:hAnsi="Arial" w:cs="Arial"/>
          <w:sz w:val="18"/>
          <w:szCs w:val="18"/>
          <w:lang w:val="nl-BE"/>
        </w:rPr>
        <w:t>sendzimir</w:t>
      </w:r>
      <w:proofErr w:type="spellEnd"/>
      <w:r w:rsidRPr="00A12431">
        <w:rPr>
          <w:rFonts w:ascii="Arial" w:hAnsi="Arial" w:cs="Arial"/>
          <w:sz w:val="18"/>
          <w:szCs w:val="18"/>
          <w:lang w:val="nl-BE"/>
        </w:rPr>
        <w:t>-gegalvaniseerd</w:t>
      </w:r>
      <w:r w:rsidR="009F62F9" w:rsidRPr="00A12431">
        <w:rPr>
          <w:rFonts w:ascii="Arial" w:hAnsi="Arial" w:cs="Arial"/>
          <w:sz w:val="18"/>
          <w:szCs w:val="18"/>
          <w:lang w:val="nl-BE"/>
        </w:rPr>
        <w:t>.</w:t>
      </w:r>
      <w:r w:rsidR="00202B12" w:rsidRPr="00A12431">
        <w:rPr>
          <w:rFonts w:ascii="Arial" w:hAnsi="Arial" w:cs="Arial"/>
          <w:sz w:val="18"/>
          <w:szCs w:val="18"/>
          <w:lang w:val="nl-BE"/>
        </w:rPr>
        <w:br/>
      </w:r>
      <w:r w:rsidR="00202B12" w:rsidRPr="00A12431">
        <w:rPr>
          <w:rFonts w:ascii="Arial" w:hAnsi="Arial" w:cs="Arial"/>
          <w:sz w:val="18"/>
          <w:szCs w:val="18"/>
          <w:lang w:val="nl-BE"/>
        </w:rPr>
        <w:br/>
      </w:r>
      <w:r w:rsidRPr="00A12431">
        <w:rPr>
          <w:rFonts w:ascii="Arial" w:hAnsi="Arial" w:cs="Arial"/>
          <w:sz w:val="18"/>
          <w:szCs w:val="18"/>
          <w:lang w:val="nl-BE"/>
        </w:rPr>
        <w:t>De poortaandrijving wordt aangestuurd door een hoogfrequente motor. De poortposities worden continu gedetecteerd met behulp van slijtvaste, inductieve naderingsschakelaars (zone 1) of met behulp van absolute encoders (zone 2), waarbij de eindposities elektronisch worden bepaald. Elektromechanische eindschakelaars zijn hiervoor niet toegestaan.</w:t>
      </w:r>
    </w:p>
    <w:p w14:paraId="2ED3D1D9" w14:textId="77777777" w:rsidR="000B644B" w:rsidRPr="00A12431" w:rsidRDefault="00175053" w:rsidP="000B644B">
      <w:pPr>
        <w:spacing w:after="0" w:line="240" w:lineRule="auto"/>
        <w:ind w:left="1410"/>
        <w:rPr>
          <w:rFonts w:ascii="Arial" w:hAnsi="Arial"/>
          <w:sz w:val="18"/>
          <w:szCs w:val="18"/>
          <w:lang w:val="nl-BE"/>
        </w:rPr>
      </w:pPr>
      <w:r w:rsidRPr="00A12431">
        <w:rPr>
          <w:rFonts w:ascii="Arial" w:hAnsi="Arial" w:cs="Arial"/>
          <w:sz w:val="18"/>
          <w:szCs w:val="18"/>
          <w:lang w:val="nl-BE"/>
        </w:rPr>
        <w:br/>
      </w:r>
      <w:r w:rsidR="000B644B" w:rsidRPr="00A12431">
        <w:rPr>
          <w:rFonts w:ascii="Arial" w:hAnsi="Arial"/>
          <w:sz w:val="18"/>
          <w:szCs w:val="18"/>
          <w:lang w:val="nl-BE"/>
        </w:rPr>
        <w:t>De MICROPROCESSORREGELING wordt samen met de geïntegreerde frequentieomvormer in een aparte stalen schakelkast met beschermingsklasse IP 65 geïnstalleerd. De aansluiting op een 230 V – 50 Hz-voeding moet door de klant worden verzorgd.</w:t>
      </w:r>
    </w:p>
    <w:p w14:paraId="1F69F718" w14:textId="77777777" w:rsidR="000B644B" w:rsidRPr="00A12431" w:rsidRDefault="000B644B" w:rsidP="000B644B">
      <w:pPr>
        <w:spacing w:after="0" w:line="240" w:lineRule="auto"/>
        <w:ind w:left="1410"/>
        <w:rPr>
          <w:rFonts w:ascii="Arial" w:hAnsi="Arial"/>
          <w:sz w:val="18"/>
          <w:szCs w:val="18"/>
          <w:lang w:val="nl-BE"/>
        </w:rPr>
      </w:pPr>
      <w:r w:rsidRPr="00A12431">
        <w:rPr>
          <w:rFonts w:ascii="Arial" w:hAnsi="Arial"/>
          <w:sz w:val="18"/>
          <w:szCs w:val="18"/>
          <w:lang w:val="nl-BE"/>
        </w:rPr>
        <w:t>Het regelsysteem MOET buiten de EX-beschermingszone worden geïnstalleerd.</w:t>
      </w:r>
    </w:p>
    <w:p w14:paraId="0F0C59AC" w14:textId="66342F66" w:rsidR="00E83BE8" w:rsidRPr="00E83BE8" w:rsidRDefault="00175053" w:rsidP="000B644B">
      <w:pPr>
        <w:spacing w:after="0" w:line="240" w:lineRule="auto"/>
        <w:ind w:left="1410"/>
        <w:rPr>
          <w:rFonts w:ascii="Arial" w:hAnsi="Arial"/>
          <w:b/>
          <w:sz w:val="18"/>
          <w:szCs w:val="18"/>
        </w:rPr>
      </w:pPr>
      <w:r w:rsidRPr="00A12431">
        <w:rPr>
          <w:rFonts w:ascii="Arial" w:hAnsi="Arial" w:cs="Arial"/>
          <w:sz w:val="18"/>
          <w:szCs w:val="18"/>
          <w:lang w:val="nl-BE"/>
        </w:rPr>
        <w:br/>
      </w:r>
      <w:r w:rsidR="000B644B" w:rsidRPr="000B644B">
        <w:rPr>
          <w:rFonts w:ascii="Arial" w:hAnsi="Arial"/>
          <w:b/>
          <w:bCs/>
          <w:sz w:val="18"/>
          <w:szCs w:val="18"/>
        </w:rPr>
        <w:t>VEILIGHEIDSKENMERKEN:</w:t>
      </w:r>
    </w:p>
    <w:p w14:paraId="2642D02C" w14:textId="55975FAC" w:rsidR="00613C21" w:rsidRPr="00A12431" w:rsidRDefault="000B644B" w:rsidP="00613C21">
      <w:pPr>
        <w:pStyle w:val="Lijstalinea"/>
        <w:numPr>
          <w:ilvl w:val="0"/>
          <w:numId w:val="9"/>
        </w:numPr>
        <w:spacing w:line="240" w:lineRule="auto"/>
        <w:rPr>
          <w:rFonts w:ascii="Arial" w:hAnsi="Arial"/>
          <w:bCs/>
          <w:sz w:val="18"/>
          <w:szCs w:val="18"/>
          <w:lang w:val="nl-BE"/>
        </w:rPr>
      </w:pPr>
      <w:r w:rsidRPr="00A12431">
        <w:rPr>
          <w:rFonts w:ascii="Arial" w:hAnsi="Arial"/>
          <w:bCs/>
          <w:sz w:val="18"/>
          <w:szCs w:val="18"/>
          <w:lang w:val="nl-BE"/>
        </w:rPr>
        <w:t xml:space="preserve">Veiligheidscontactstrip volgens DIN EN 12453, </w:t>
      </w:r>
      <w:proofErr w:type="spellStart"/>
      <w:r w:rsidRPr="00A12431">
        <w:rPr>
          <w:rFonts w:ascii="Arial" w:hAnsi="Arial"/>
          <w:bCs/>
          <w:sz w:val="18"/>
          <w:szCs w:val="18"/>
          <w:lang w:val="nl-BE"/>
        </w:rPr>
        <w:t>zelfcontrolerend</w:t>
      </w:r>
      <w:proofErr w:type="spellEnd"/>
      <w:r w:rsidRPr="00A12431">
        <w:rPr>
          <w:rFonts w:ascii="Arial" w:hAnsi="Arial"/>
          <w:bCs/>
          <w:sz w:val="18"/>
          <w:szCs w:val="18"/>
          <w:lang w:val="nl-BE"/>
        </w:rPr>
        <w:t xml:space="preserve">, in EX-beschermingsuitvoering. De voedingskabel moet beschermd in een energieketting binnen het </w:t>
      </w:r>
      <w:r w:rsidR="00A12431" w:rsidRPr="00A12431">
        <w:rPr>
          <w:rFonts w:ascii="Arial" w:hAnsi="Arial"/>
          <w:bCs/>
          <w:sz w:val="18"/>
          <w:szCs w:val="18"/>
          <w:lang w:val="nl-BE"/>
        </w:rPr>
        <w:t>poort</w:t>
      </w:r>
      <w:r w:rsidRPr="00A12431">
        <w:rPr>
          <w:rFonts w:ascii="Arial" w:hAnsi="Arial"/>
          <w:bCs/>
          <w:sz w:val="18"/>
          <w:szCs w:val="18"/>
          <w:lang w:val="nl-BE"/>
        </w:rPr>
        <w:t>kozijn worden geleid.</w:t>
      </w:r>
    </w:p>
    <w:p w14:paraId="34BA0085" w14:textId="0A22F5B9" w:rsidR="00613C21" w:rsidRPr="00A12431" w:rsidRDefault="000B644B" w:rsidP="00613C21">
      <w:pPr>
        <w:pStyle w:val="Lijstalinea"/>
        <w:numPr>
          <w:ilvl w:val="0"/>
          <w:numId w:val="9"/>
        </w:numPr>
        <w:spacing w:line="240" w:lineRule="auto"/>
        <w:rPr>
          <w:rFonts w:ascii="Arial" w:hAnsi="Arial"/>
          <w:bCs/>
          <w:sz w:val="18"/>
          <w:szCs w:val="18"/>
          <w:lang w:val="nl-BE"/>
        </w:rPr>
      </w:pPr>
      <w:r w:rsidRPr="00A12431">
        <w:rPr>
          <w:rFonts w:ascii="Arial" w:hAnsi="Arial"/>
          <w:bCs/>
          <w:sz w:val="18"/>
          <w:szCs w:val="18"/>
          <w:lang w:val="nl-BE"/>
        </w:rPr>
        <w:t xml:space="preserve">Veiligheidslichtgordijn in EX-beschermingsuitvoering, geïntegreerd en beschermd binnen het </w:t>
      </w:r>
      <w:r w:rsidR="00A12431" w:rsidRPr="00A12431">
        <w:rPr>
          <w:rFonts w:ascii="Arial" w:hAnsi="Arial"/>
          <w:bCs/>
          <w:sz w:val="18"/>
          <w:szCs w:val="18"/>
          <w:lang w:val="nl-BE"/>
        </w:rPr>
        <w:t>poort</w:t>
      </w:r>
      <w:r w:rsidRPr="00A12431">
        <w:rPr>
          <w:rFonts w:ascii="Arial" w:hAnsi="Arial"/>
          <w:bCs/>
          <w:sz w:val="18"/>
          <w:szCs w:val="18"/>
          <w:lang w:val="nl-BE"/>
        </w:rPr>
        <w:t>kozijn.</w:t>
      </w:r>
    </w:p>
    <w:p w14:paraId="0B877A47" w14:textId="77777777" w:rsidR="00613C21" w:rsidRPr="00A12431" w:rsidRDefault="000B644B" w:rsidP="00613C21">
      <w:pPr>
        <w:pStyle w:val="Lijstalinea"/>
        <w:numPr>
          <w:ilvl w:val="0"/>
          <w:numId w:val="9"/>
        </w:numPr>
        <w:spacing w:line="240" w:lineRule="auto"/>
        <w:rPr>
          <w:rFonts w:ascii="Arial" w:hAnsi="Arial"/>
          <w:bCs/>
          <w:sz w:val="18"/>
          <w:szCs w:val="18"/>
          <w:lang w:val="nl-BE"/>
        </w:rPr>
      </w:pPr>
      <w:r w:rsidRPr="00A12431">
        <w:rPr>
          <w:rFonts w:ascii="Arial" w:hAnsi="Arial"/>
          <w:bCs/>
          <w:sz w:val="18"/>
          <w:szCs w:val="18"/>
          <w:lang w:val="nl-BE"/>
        </w:rPr>
        <w:t>Noodstopknop in EX-beschermingsuitvoering (opbouwversie voor industrieel gebruik).</w:t>
      </w:r>
    </w:p>
    <w:p w14:paraId="41801543" w14:textId="0A8D4917" w:rsidR="00566AEE" w:rsidRPr="00A12431" w:rsidRDefault="00175053" w:rsidP="00566AEE">
      <w:pPr>
        <w:spacing w:line="240" w:lineRule="auto"/>
        <w:ind w:left="1416" w:firstLine="708"/>
        <w:rPr>
          <w:rFonts w:ascii="Arial" w:hAnsi="Arial"/>
          <w:bCs/>
          <w:sz w:val="18"/>
          <w:szCs w:val="18"/>
          <w:lang w:val="nl-BE"/>
        </w:rPr>
      </w:pPr>
      <w:r w:rsidRPr="00A12431">
        <w:rPr>
          <w:rFonts w:ascii="Arial" w:hAnsi="Arial"/>
          <w:sz w:val="18"/>
          <w:szCs w:val="18"/>
          <w:lang w:val="nl-BE"/>
        </w:rPr>
        <w:br/>
      </w:r>
      <w:r w:rsidR="00566AEE" w:rsidRPr="00A12431">
        <w:rPr>
          <w:rFonts w:ascii="Arial" w:hAnsi="Arial"/>
          <w:b/>
          <w:bCs/>
          <w:sz w:val="18"/>
          <w:szCs w:val="18"/>
          <w:lang w:val="nl-BE"/>
        </w:rPr>
        <w:t>EX-BESCHERMINGSONTWERP:</w:t>
      </w:r>
      <w:r w:rsidR="00E83BE8" w:rsidRPr="00A12431">
        <w:rPr>
          <w:rFonts w:ascii="Arial" w:hAnsi="Arial"/>
          <w:b/>
          <w:sz w:val="18"/>
          <w:szCs w:val="18"/>
          <w:lang w:val="nl-BE"/>
        </w:rPr>
        <w:br/>
      </w:r>
      <w:r w:rsidR="00566AEE" w:rsidRPr="00A12431">
        <w:rPr>
          <w:rFonts w:ascii="Arial" w:hAnsi="Arial"/>
          <w:bCs/>
          <w:sz w:val="18"/>
          <w:szCs w:val="18"/>
          <w:lang w:val="nl-BE"/>
        </w:rPr>
        <w:t xml:space="preserve">Het </w:t>
      </w:r>
      <w:r w:rsidR="00A12431" w:rsidRPr="00A12431">
        <w:rPr>
          <w:rFonts w:ascii="Arial" w:hAnsi="Arial"/>
          <w:bCs/>
          <w:sz w:val="18"/>
          <w:szCs w:val="18"/>
          <w:lang w:val="nl-BE"/>
        </w:rPr>
        <w:t>poort</w:t>
      </w:r>
      <w:r w:rsidR="00566AEE" w:rsidRPr="00A12431">
        <w:rPr>
          <w:rFonts w:ascii="Arial" w:hAnsi="Arial"/>
          <w:bCs/>
          <w:sz w:val="18"/>
          <w:szCs w:val="18"/>
          <w:lang w:val="nl-BE"/>
        </w:rPr>
        <w:t>systeem voldoet aan de ATEX-richtlijn RL 2014/34/EU en is geschikt voor gebruik in:</w:t>
      </w:r>
    </w:p>
    <w:p w14:paraId="40030B52" w14:textId="37368459" w:rsidR="00E83BE8" w:rsidRPr="00A12431" w:rsidRDefault="00E83BE8" w:rsidP="00566AEE">
      <w:pPr>
        <w:pStyle w:val="Lijstalinea"/>
        <w:numPr>
          <w:ilvl w:val="0"/>
          <w:numId w:val="10"/>
        </w:numPr>
        <w:spacing w:line="240" w:lineRule="auto"/>
        <w:ind w:left="1843" w:hanging="425"/>
        <w:rPr>
          <w:rFonts w:ascii="Arial" w:hAnsi="Arial"/>
          <w:bCs/>
          <w:sz w:val="18"/>
          <w:szCs w:val="18"/>
          <w:lang w:val="fr-BE"/>
        </w:rPr>
      </w:pPr>
      <w:r w:rsidRPr="00A12431">
        <w:rPr>
          <w:rFonts w:ascii="Arial" w:hAnsi="Arial"/>
          <w:bCs/>
          <w:sz w:val="18"/>
          <w:szCs w:val="18"/>
          <w:lang w:val="fr-BE"/>
        </w:rPr>
        <w:t>EX Zone 1 (II 2G IIB T4 X)</w:t>
      </w:r>
    </w:p>
    <w:p w14:paraId="4FD62B52" w14:textId="77777777" w:rsidR="00E83BE8" w:rsidRPr="00E83BE8" w:rsidRDefault="00E83BE8" w:rsidP="00E83BE8">
      <w:pPr>
        <w:numPr>
          <w:ilvl w:val="0"/>
          <w:numId w:val="6"/>
        </w:numPr>
        <w:tabs>
          <w:tab w:val="num" w:pos="720"/>
        </w:tabs>
        <w:spacing w:line="240" w:lineRule="auto"/>
        <w:rPr>
          <w:rFonts w:ascii="Arial" w:hAnsi="Arial"/>
          <w:bCs/>
          <w:sz w:val="18"/>
          <w:szCs w:val="18"/>
          <w:lang w:val="fr-FR"/>
        </w:rPr>
      </w:pPr>
      <w:r w:rsidRPr="00E83BE8">
        <w:rPr>
          <w:rFonts w:ascii="Arial" w:hAnsi="Arial"/>
          <w:bCs/>
          <w:sz w:val="18"/>
          <w:szCs w:val="18"/>
          <w:lang w:val="fr-FR"/>
        </w:rPr>
        <w:t>EX Zone 2 (II 3G IIB T4 X)</w:t>
      </w:r>
    </w:p>
    <w:p w14:paraId="5A20E7C3" w14:textId="77777777" w:rsidR="00C25E96" w:rsidRPr="00A12431" w:rsidRDefault="00C25E96" w:rsidP="00E83BE8">
      <w:pPr>
        <w:spacing w:line="240" w:lineRule="auto"/>
        <w:ind w:left="1416"/>
        <w:rPr>
          <w:rFonts w:ascii="Arial" w:hAnsi="Arial"/>
          <w:bCs/>
          <w:sz w:val="18"/>
          <w:szCs w:val="18"/>
          <w:lang w:val="nl-BE"/>
        </w:rPr>
      </w:pPr>
      <w:r w:rsidRPr="00A12431">
        <w:rPr>
          <w:rFonts w:ascii="Arial" w:hAnsi="Arial"/>
          <w:bCs/>
          <w:sz w:val="18"/>
          <w:szCs w:val="18"/>
          <w:lang w:val="nl-BE"/>
        </w:rPr>
        <w:t>(X: bedrijfs- en omgevingstemperatuur -15 °C tot +50 °C)</w:t>
      </w:r>
    </w:p>
    <w:p w14:paraId="550C5D12" w14:textId="77777777" w:rsidR="009233F2" w:rsidRPr="00A12431" w:rsidRDefault="009233F2" w:rsidP="009233F2">
      <w:pPr>
        <w:spacing w:after="0" w:line="240" w:lineRule="auto"/>
        <w:ind w:left="1416"/>
        <w:rPr>
          <w:rFonts w:ascii="Arial" w:hAnsi="Arial"/>
          <w:bCs/>
          <w:sz w:val="18"/>
          <w:szCs w:val="18"/>
          <w:lang w:val="nl-BE"/>
        </w:rPr>
      </w:pPr>
      <w:r w:rsidRPr="00A12431">
        <w:rPr>
          <w:rFonts w:ascii="Arial" w:hAnsi="Arial"/>
          <w:bCs/>
          <w:sz w:val="18"/>
          <w:szCs w:val="18"/>
          <w:lang w:val="nl-BE"/>
        </w:rPr>
        <w:t>Alle elektrische componenten (behalve de schakelkast) zijn ATEX-gecertificeerd.</w:t>
      </w:r>
    </w:p>
    <w:p w14:paraId="565B5B7C" w14:textId="77777777" w:rsidR="009233F2" w:rsidRPr="00A12431" w:rsidRDefault="009233F2" w:rsidP="009233F2">
      <w:pPr>
        <w:spacing w:after="0" w:line="240" w:lineRule="auto"/>
        <w:ind w:left="1416"/>
        <w:rPr>
          <w:rFonts w:ascii="Arial" w:hAnsi="Arial"/>
          <w:bCs/>
          <w:sz w:val="18"/>
          <w:szCs w:val="18"/>
          <w:lang w:val="nl-BE"/>
        </w:rPr>
      </w:pPr>
      <w:r w:rsidRPr="00A12431">
        <w:rPr>
          <w:rFonts w:ascii="Arial" w:hAnsi="Arial"/>
          <w:bCs/>
          <w:sz w:val="18"/>
          <w:szCs w:val="18"/>
          <w:lang w:val="nl-BE"/>
        </w:rPr>
        <w:t>De mechanische EX-bescherming is ontworpen volgens de respectieve EX-zone-eisen.</w:t>
      </w:r>
    </w:p>
    <w:p w14:paraId="4A120612" w14:textId="77777777" w:rsidR="009233F2" w:rsidRPr="00A12431" w:rsidRDefault="009233F2" w:rsidP="009233F2">
      <w:pPr>
        <w:spacing w:after="0" w:line="240" w:lineRule="auto"/>
        <w:ind w:left="1416"/>
        <w:rPr>
          <w:rFonts w:ascii="Arial" w:hAnsi="Arial"/>
          <w:bCs/>
          <w:sz w:val="18"/>
          <w:szCs w:val="18"/>
          <w:lang w:val="nl-BE"/>
        </w:rPr>
      </w:pPr>
    </w:p>
    <w:p w14:paraId="09D18169" w14:textId="77777777" w:rsidR="009233F2" w:rsidRPr="00A12431" w:rsidRDefault="009233F2" w:rsidP="009233F2">
      <w:pPr>
        <w:spacing w:after="0" w:line="240" w:lineRule="auto"/>
        <w:ind w:left="1416"/>
        <w:rPr>
          <w:rFonts w:ascii="Arial" w:hAnsi="Arial"/>
          <w:bCs/>
          <w:sz w:val="18"/>
          <w:szCs w:val="18"/>
          <w:lang w:val="nl-BE"/>
        </w:rPr>
      </w:pPr>
      <w:r w:rsidRPr="00A12431">
        <w:rPr>
          <w:rFonts w:ascii="Arial" w:hAnsi="Arial"/>
          <w:bCs/>
          <w:sz w:val="18"/>
          <w:szCs w:val="18"/>
          <w:lang w:val="nl-BE"/>
        </w:rPr>
        <w:t>Aan alle voorschriften volgens DIN EN 13241-1 wordt voldaan.</w:t>
      </w:r>
    </w:p>
    <w:p w14:paraId="455E590F" w14:textId="77777777" w:rsidR="009233F2" w:rsidRPr="00A12431" w:rsidRDefault="009233F2" w:rsidP="009233F2">
      <w:pPr>
        <w:spacing w:after="0" w:line="240" w:lineRule="auto"/>
        <w:ind w:left="1416"/>
        <w:rPr>
          <w:rFonts w:ascii="Arial" w:hAnsi="Arial"/>
          <w:bCs/>
          <w:sz w:val="18"/>
          <w:szCs w:val="18"/>
          <w:lang w:val="nl-BE"/>
        </w:rPr>
      </w:pPr>
      <w:r w:rsidRPr="00A12431">
        <w:rPr>
          <w:rFonts w:ascii="Arial" w:hAnsi="Arial"/>
          <w:bCs/>
          <w:sz w:val="18"/>
          <w:szCs w:val="18"/>
          <w:lang w:val="nl-BE"/>
        </w:rPr>
        <w:t>Luchtdoorlatendheid volgens DIN EN 12426 Klasse 0</w:t>
      </w:r>
    </w:p>
    <w:p w14:paraId="191FB8C0" w14:textId="66D3E299" w:rsidR="00E83BE8" w:rsidRPr="00A12431" w:rsidRDefault="009233F2" w:rsidP="009233F2">
      <w:pPr>
        <w:spacing w:after="0" w:line="240" w:lineRule="auto"/>
        <w:ind w:left="1416"/>
        <w:rPr>
          <w:rFonts w:ascii="Arial" w:hAnsi="Arial"/>
          <w:bCs/>
          <w:sz w:val="18"/>
          <w:szCs w:val="18"/>
          <w:lang w:val="nl-BE"/>
        </w:rPr>
      </w:pPr>
      <w:r w:rsidRPr="00A12431">
        <w:rPr>
          <w:rFonts w:ascii="Arial" w:hAnsi="Arial"/>
          <w:bCs/>
          <w:sz w:val="18"/>
          <w:szCs w:val="18"/>
          <w:lang w:val="nl-BE"/>
        </w:rPr>
        <w:t xml:space="preserve">(waarden zijn afhankelijk van de afmetingen en configuratie van de </w:t>
      </w:r>
      <w:r w:rsidR="00A12431" w:rsidRPr="00A12431">
        <w:rPr>
          <w:rFonts w:ascii="Arial" w:hAnsi="Arial"/>
          <w:bCs/>
          <w:sz w:val="18"/>
          <w:szCs w:val="18"/>
          <w:lang w:val="nl-BE"/>
        </w:rPr>
        <w:t>poort</w:t>
      </w:r>
      <w:r w:rsidRPr="00A12431">
        <w:rPr>
          <w:rFonts w:ascii="Arial" w:hAnsi="Arial"/>
          <w:bCs/>
          <w:sz w:val="18"/>
          <w:szCs w:val="18"/>
          <w:lang w:val="nl-BE"/>
        </w:rPr>
        <w:t>).</w:t>
      </w:r>
    </w:p>
    <w:p w14:paraId="76CE453B" w14:textId="0A81DF38" w:rsidR="00E83BE8" w:rsidRPr="00B3546D" w:rsidRDefault="00F16F12" w:rsidP="00E83BE8">
      <w:pPr>
        <w:spacing w:line="240" w:lineRule="auto"/>
        <w:ind w:left="1416"/>
        <w:rPr>
          <w:rFonts w:ascii="Arial" w:hAnsi="Arial" w:cs="Arial"/>
          <w:b/>
          <w:sz w:val="18"/>
          <w:szCs w:val="18"/>
          <w:lang w:val="en-GB"/>
        </w:rPr>
      </w:pPr>
      <w:r w:rsidRPr="00A12431">
        <w:rPr>
          <w:rFonts w:ascii="Arial" w:hAnsi="Arial" w:cs="Arial"/>
          <w:sz w:val="18"/>
          <w:szCs w:val="18"/>
          <w:lang w:val="nl-BE"/>
        </w:rPr>
        <w:br/>
      </w:r>
      <w:r w:rsidR="009233F2" w:rsidRPr="00B3546D">
        <w:rPr>
          <w:rFonts w:ascii="Arial" w:hAnsi="Arial" w:cs="Arial"/>
          <w:b/>
          <w:bCs/>
          <w:sz w:val="18"/>
          <w:szCs w:val="18"/>
          <w:lang w:val="en-GB"/>
        </w:rPr>
        <w:t>WERKSPEED:</w:t>
      </w:r>
    </w:p>
    <w:p w14:paraId="6124EA18" w14:textId="77777777" w:rsidR="00B3546D" w:rsidRDefault="00B3546D" w:rsidP="00B3546D">
      <w:pPr>
        <w:pStyle w:val="Lijstalinea"/>
        <w:numPr>
          <w:ilvl w:val="2"/>
          <w:numId w:val="10"/>
        </w:numPr>
        <w:spacing w:line="240" w:lineRule="auto"/>
        <w:ind w:left="1701" w:hanging="283"/>
        <w:rPr>
          <w:rFonts w:ascii="Arial" w:hAnsi="Arial" w:cs="Arial"/>
          <w:bCs/>
          <w:sz w:val="18"/>
          <w:szCs w:val="18"/>
          <w:lang w:val="en-US"/>
        </w:rPr>
      </w:pPr>
      <w:proofErr w:type="spellStart"/>
      <w:r w:rsidRPr="00B3546D">
        <w:rPr>
          <w:rFonts w:ascii="Arial" w:hAnsi="Arial" w:cs="Arial"/>
          <w:bCs/>
          <w:sz w:val="18"/>
          <w:szCs w:val="18"/>
          <w:lang w:val="en-US"/>
        </w:rPr>
        <w:t>Openingssnelheid</w:t>
      </w:r>
      <w:proofErr w:type="spellEnd"/>
      <w:r w:rsidRPr="00B3546D">
        <w:rPr>
          <w:rFonts w:ascii="Arial" w:hAnsi="Arial" w:cs="Arial"/>
          <w:bCs/>
          <w:sz w:val="18"/>
          <w:szCs w:val="18"/>
          <w:lang w:val="en-US"/>
        </w:rPr>
        <w:t>: ca. 1,0 m/s</w:t>
      </w:r>
    </w:p>
    <w:p w14:paraId="44E93353" w14:textId="2194B65E" w:rsidR="00B3546D" w:rsidRPr="00B3546D" w:rsidRDefault="00B3546D" w:rsidP="00B3546D">
      <w:pPr>
        <w:pStyle w:val="Lijstalinea"/>
        <w:numPr>
          <w:ilvl w:val="2"/>
          <w:numId w:val="10"/>
        </w:numPr>
        <w:spacing w:line="240" w:lineRule="auto"/>
        <w:ind w:left="1701" w:hanging="283"/>
        <w:rPr>
          <w:rFonts w:ascii="Arial" w:hAnsi="Arial" w:cs="Arial"/>
          <w:bCs/>
          <w:sz w:val="18"/>
          <w:szCs w:val="18"/>
          <w:lang w:val="en-US"/>
        </w:rPr>
      </w:pPr>
      <w:proofErr w:type="spellStart"/>
      <w:r w:rsidRPr="00B3546D">
        <w:rPr>
          <w:rFonts w:ascii="Arial" w:hAnsi="Arial" w:cs="Arial"/>
          <w:bCs/>
          <w:sz w:val="18"/>
          <w:szCs w:val="18"/>
          <w:lang w:val="en-US"/>
        </w:rPr>
        <w:t>Sluitsnelheid</w:t>
      </w:r>
      <w:proofErr w:type="spellEnd"/>
      <w:r w:rsidRPr="00B3546D">
        <w:rPr>
          <w:rFonts w:ascii="Arial" w:hAnsi="Arial" w:cs="Arial"/>
          <w:bCs/>
          <w:sz w:val="18"/>
          <w:szCs w:val="18"/>
          <w:lang w:val="en-US"/>
        </w:rPr>
        <w:t>: ca. 0,5 m/s</w:t>
      </w:r>
    </w:p>
    <w:p w14:paraId="4162CB13" w14:textId="77777777" w:rsidR="00B3546D" w:rsidRPr="00A12431" w:rsidRDefault="00B3546D" w:rsidP="00B3546D">
      <w:pPr>
        <w:spacing w:line="240" w:lineRule="auto"/>
        <w:ind w:left="1416"/>
        <w:rPr>
          <w:rFonts w:ascii="Arial" w:hAnsi="Arial" w:cs="Arial"/>
          <w:bCs/>
          <w:sz w:val="18"/>
          <w:szCs w:val="18"/>
          <w:lang w:val="nl-BE"/>
        </w:rPr>
      </w:pPr>
      <w:r w:rsidRPr="00A12431">
        <w:rPr>
          <w:rFonts w:ascii="Arial" w:hAnsi="Arial" w:cs="Arial"/>
          <w:bCs/>
          <w:sz w:val="18"/>
          <w:szCs w:val="18"/>
          <w:lang w:val="nl-BE"/>
        </w:rPr>
        <w:t>Aansluiting ter plaatse op 230 V / 50–60 Hz. Zekering: 16 A</w:t>
      </w:r>
    </w:p>
    <w:p w14:paraId="1D55CEF2" w14:textId="77777777" w:rsidR="002574D5" w:rsidRPr="00A12431" w:rsidRDefault="00B3546D" w:rsidP="00B3546D">
      <w:pPr>
        <w:spacing w:line="240" w:lineRule="auto"/>
        <w:ind w:left="1416"/>
        <w:rPr>
          <w:rFonts w:ascii="Arial" w:hAnsi="Arial" w:cs="Arial"/>
          <w:bCs/>
          <w:sz w:val="18"/>
          <w:szCs w:val="18"/>
          <w:lang w:val="nl-BE"/>
        </w:rPr>
      </w:pPr>
      <w:r w:rsidRPr="00A12431">
        <w:rPr>
          <w:rFonts w:ascii="Arial" w:hAnsi="Arial" w:cs="Arial"/>
          <w:bCs/>
          <w:sz w:val="18"/>
          <w:szCs w:val="18"/>
          <w:lang w:val="nl-BE"/>
        </w:rPr>
        <w:lastRenderedPageBreak/>
        <w:t>Inclusief functionele test en inbedrijfstelling voor vrije openingsafmetingen:</w:t>
      </w:r>
    </w:p>
    <w:p w14:paraId="5064B9D3" w14:textId="77777777" w:rsidR="002574D5" w:rsidRPr="00A12431" w:rsidRDefault="002574D5" w:rsidP="00E83BE8">
      <w:pPr>
        <w:spacing w:line="240" w:lineRule="auto"/>
        <w:ind w:left="1416"/>
        <w:rPr>
          <w:rFonts w:ascii="Arial" w:hAnsi="Arial" w:cs="Arial"/>
          <w:bCs/>
          <w:sz w:val="18"/>
          <w:szCs w:val="18"/>
          <w:lang w:val="nl-BE"/>
        </w:rPr>
      </w:pPr>
      <w:r w:rsidRPr="00A12431">
        <w:rPr>
          <w:rFonts w:ascii="Arial" w:hAnsi="Arial" w:cs="Arial"/>
          <w:bCs/>
          <w:sz w:val="18"/>
          <w:szCs w:val="18"/>
          <w:lang w:val="nl-BE"/>
        </w:rPr>
        <w:t>Breedte = ............... mm x Hoogte = ............... mm</w:t>
      </w:r>
    </w:p>
    <w:p w14:paraId="6C125EB2" w14:textId="79648314" w:rsidR="00E83BE8" w:rsidRPr="00A12431" w:rsidRDefault="002574D5" w:rsidP="002574D5">
      <w:pPr>
        <w:spacing w:line="240" w:lineRule="auto"/>
        <w:ind w:left="1416"/>
        <w:rPr>
          <w:rFonts w:ascii="Arial" w:hAnsi="Arial" w:cs="Arial"/>
          <w:bCs/>
          <w:sz w:val="18"/>
          <w:szCs w:val="18"/>
          <w:lang w:val="nl-BE"/>
        </w:rPr>
      </w:pPr>
      <w:r w:rsidRPr="00A12431">
        <w:rPr>
          <w:rFonts w:ascii="Arial" w:hAnsi="Arial" w:cs="Arial"/>
          <w:bCs/>
          <w:sz w:val="18"/>
          <w:szCs w:val="18"/>
          <w:lang w:val="nl-BE"/>
        </w:rPr>
        <w:t>Aangeboden product:</w:t>
      </w:r>
      <w:r w:rsidR="00E83BE8" w:rsidRPr="00A12431">
        <w:rPr>
          <w:rFonts w:ascii="Arial" w:hAnsi="Arial" w:cs="Arial"/>
          <w:bCs/>
          <w:sz w:val="18"/>
          <w:szCs w:val="18"/>
          <w:lang w:val="nl-BE"/>
        </w:rPr>
        <w:br/>
      </w:r>
      <w:r w:rsidRPr="00A12431">
        <w:rPr>
          <w:rFonts w:ascii="Arial" w:hAnsi="Arial" w:cs="Arial"/>
          <w:bCs/>
          <w:sz w:val="18"/>
          <w:szCs w:val="18"/>
          <w:lang w:val="nl-BE"/>
        </w:rPr>
        <w:t>EFAFLEX type “EFA-SRT®-L EX”</w:t>
      </w:r>
    </w:p>
    <w:p w14:paraId="1B4B342F" w14:textId="73FDD647" w:rsidR="00E83BE8" w:rsidRPr="00A12431" w:rsidRDefault="00E83BE8" w:rsidP="00E83BE8">
      <w:pPr>
        <w:spacing w:line="240" w:lineRule="auto"/>
        <w:ind w:left="1416"/>
        <w:rPr>
          <w:rFonts w:ascii="Arial" w:hAnsi="Arial" w:cs="Arial"/>
          <w:bCs/>
          <w:sz w:val="18"/>
          <w:szCs w:val="18"/>
          <w:lang w:val="nl-BE"/>
        </w:rPr>
      </w:pPr>
      <w:r w:rsidRPr="00A12431">
        <w:rPr>
          <w:rFonts w:ascii="Arial" w:hAnsi="Arial" w:cs="Arial"/>
          <w:bCs/>
          <w:sz w:val="18"/>
          <w:szCs w:val="18"/>
          <w:lang w:val="nl-BE"/>
        </w:rPr>
        <w:t xml:space="preserve">(Bidder </w:t>
      </w:r>
      <w:proofErr w:type="spellStart"/>
      <w:r w:rsidRPr="00A12431">
        <w:rPr>
          <w:rFonts w:ascii="Arial" w:hAnsi="Arial" w:cs="Arial"/>
          <w:bCs/>
          <w:sz w:val="18"/>
          <w:szCs w:val="18"/>
          <w:lang w:val="nl-BE"/>
        </w:rPr>
        <w:t>specification</w:t>
      </w:r>
      <w:proofErr w:type="spellEnd"/>
      <w:r w:rsidRPr="00A12431">
        <w:rPr>
          <w:rFonts w:ascii="Arial" w:hAnsi="Arial" w:cs="Arial"/>
          <w:bCs/>
          <w:sz w:val="18"/>
          <w:szCs w:val="18"/>
          <w:lang w:val="nl-BE"/>
        </w:rPr>
        <w:t>)</w:t>
      </w:r>
    </w:p>
    <w:p w14:paraId="6CB3EB02" w14:textId="77777777" w:rsidR="00B13613" w:rsidRPr="00A12431" w:rsidRDefault="00B13613" w:rsidP="00E83BE8">
      <w:pPr>
        <w:spacing w:line="240" w:lineRule="auto"/>
        <w:ind w:left="1416"/>
        <w:rPr>
          <w:rFonts w:ascii="Arial" w:hAnsi="Arial" w:cs="Arial"/>
          <w:b/>
          <w:vanish/>
          <w:sz w:val="18"/>
          <w:szCs w:val="18"/>
          <w:lang w:val="nl-BE"/>
        </w:rPr>
      </w:pPr>
      <w:r w:rsidRPr="00A12431">
        <w:rPr>
          <w:rFonts w:ascii="Arial" w:hAnsi="Arial" w:cs="Arial"/>
          <w:b/>
          <w:vanish/>
          <w:sz w:val="18"/>
          <w:szCs w:val="18"/>
          <w:lang w:val="nl-BE"/>
        </w:rPr>
        <w:t>Begin van het formulier</w:t>
      </w:r>
    </w:p>
    <w:p w14:paraId="07DB7FA8" w14:textId="77777777" w:rsidR="00B13613" w:rsidRPr="00A12431" w:rsidRDefault="00B13613" w:rsidP="00E83BE8">
      <w:pPr>
        <w:spacing w:line="240" w:lineRule="auto"/>
        <w:ind w:left="1416"/>
        <w:rPr>
          <w:rFonts w:ascii="Arial" w:hAnsi="Arial" w:cs="Arial"/>
          <w:b/>
          <w:vanish/>
          <w:sz w:val="18"/>
          <w:szCs w:val="18"/>
          <w:lang w:val="nl-BE"/>
        </w:rPr>
      </w:pPr>
      <w:r w:rsidRPr="00A12431">
        <w:rPr>
          <w:rFonts w:ascii="Arial" w:hAnsi="Arial" w:cs="Arial"/>
          <w:b/>
          <w:vanish/>
          <w:sz w:val="18"/>
          <w:szCs w:val="18"/>
          <w:lang w:val="nl-BE"/>
        </w:rPr>
        <w:t>Einde van het formulier</w:t>
      </w:r>
    </w:p>
    <w:p w14:paraId="12A88442" w14:textId="6D095ADB" w:rsidR="001C3639" w:rsidRPr="00A12431" w:rsidRDefault="001C3639" w:rsidP="00E83BE8">
      <w:pPr>
        <w:spacing w:line="240" w:lineRule="auto"/>
        <w:ind w:left="1416"/>
        <w:rPr>
          <w:rFonts w:ascii="Arial" w:hAnsi="Arial" w:cs="Arial"/>
          <w:b/>
          <w:sz w:val="18"/>
          <w:szCs w:val="18"/>
          <w:lang w:val="nl-BE"/>
        </w:rPr>
      </w:pP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b/>
          <w:sz w:val="18"/>
          <w:szCs w:val="18"/>
          <w:lang w:val="nl-BE"/>
        </w:rPr>
        <w:t>1,000</w:t>
      </w:r>
      <w:r w:rsidRPr="00A12431">
        <w:rPr>
          <w:rFonts w:ascii="Arial" w:hAnsi="Arial" w:cs="Arial"/>
          <w:b/>
          <w:sz w:val="18"/>
          <w:szCs w:val="18"/>
          <w:lang w:val="nl-BE"/>
        </w:rPr>
        <w:tab/>
      </w:r>
      <w:r w:rsidR="00B121CD" w:rsidRPr="00A12431">
        <w:rPr>
          <w:rFonts w:ascii="Arial" w:hAnsi="Arial" w:cs="Arial"/>
          <w:b/>
          <w:sz w:val="18"/>
          <w:szCs w:val="18"/>
          <w:lang w:val="nl-BE"/>
        </w:rPr>
        <w:t>stukken</w:t>
      </w:r>
      <w:r w:rsidRPr="00A12431">
        <w:rPr>
          <w:rFonts w:ascii="Arial" w:hAnsi="Arial" w:cs="Arial"/>
          <w:b/>
          <w:sz w:val="18"/>
          <w:szCs w:val="18"/>
          <w:lang w:val="nl-BE"/>
        </w:rPr>
        <w:tab/>
      </w:r>
      <w:r w:rsidRPr="00A12431">
        <w:rPr>
          <w:rFonts w:ascii="Arial" w:hAnsi="Arial" w:cs="Arial"/>
          <w:b/>
          <w:sz w:val="18"/>
          <w:szCs w:val="18"/>
          <w:lang w:val="nl-BE"/>
        </w:rPr>
        <w:tab/>
        <w:t>…………………</w:t>
      </w:r>
      <w:r w:rsidRPr="00A12431">
        <w:rPr>
          <w:rFonts w:ascii="Arial" w:hAnsi="Arial" w:cs="Arial"/>
          <w:b/>
          <w:sz w:val="18"/>
          <w:szCs w:val="18"/>
          <w:lang w:val="nl-BE"/>
        </w:rPr>
        <w:tab/>
        <w:t>…………………</w:t>
      </w:r>
    </w:p>
    <w:p w14:paraId="65E6A394" w14:textId="77777777" w:rsidR="001C3639" w:rsidRPr="00A12431" w:rsidRDefault="001C3639" w:rsidP="00581D09">
      <w:pPr>
        <w:autoSpaceDE w:val="0"/>
        <w:autoSpaceDN w:val="0"/>
        <w:adjustRightInd w:val="0"/>
        <w:spacing w:after="0" w:line="240" w:lineRule="auto"/>
        <w:rPr>
          <w:rFonts w:ascii="Arial" w:hAnsi="Arial" w:cs="Arial"/>
          <w:b/>
          <w:sz w:val="18"/>
          <w:szCs w:val="18"/>
          <w:lang w:val="nl-BE"/>
        </w:rPr>
      </w:pPr>
    </w:p>
    <w:p w14:paraId="5C1E492B" w14:textId="77777777" w:rsidR="001C3639" w:rsidRPr="00A12431" w:rsidRDefault="001C3639" w:rsidP="00581D09">
      <w:pPr>
        <w:autoSpaceDE w:val="0"/>
        <w:autoSpaceDN w:val="0"/>
        <w:adjustRightInd w:val="0"/>
        <w:spacing w:after="0" w:line="240" w:lineRule="auto"/>
        <w:rPr>
          <w:rFonts w:ascii="Arial" w:hAnsi="Arial" w:cs="Arial"/>
          <w:b/>
          <w:sz w:val="18"/>
          <w:szCs w:val="18"/>
          <w:lang w:val="nl-BE"/>
        </w:rPr>
      </w:pPr>
    </w:p>
    <w:p w14:paraId="6A557C0D" w14:textId="77777777" w:rsidR="005E3056" w:rsidRPr="00A12431" w:rsidRDefault="005E3056" w:rsidP="00581D09">
      <w:pPr>
        <w:autoSpaceDE w:val="0"/>
        <w:autoSpaceDN w:val="0"/>
        <w:adjustRightInd w:val="0"/>
        <w:spacing w:after="0" w:line="240" w:lineRule="auto"/>
        <w:rPr>
          <w:rFonts w:ascii="Arial" w:hAnsi="Arial" w:cs="Arial"/>
          <w:b/>
          <w:sz w:val="18"/>
          <w:szCs w:val="18"/>
          <w:lang w:val="nl-BE"/>
        </w:rPr>
      </w:pPr>
    </w:p>
    <w:p w14:paraId="34C4FD11" w14:textId="77777777" w:rsidR="00B13613" w:rsidRPr="00A12431" w:rsidRDefault="00996714" w:rsidP="00E83BE8">
      <w:pPr>
        <w:autoSpaceDE w:val="0"/>
        <w:autoSpaceDN w:val="0"/>
        <w:adjustRightInd w:val="0"/>
        <w:spacing w:after="0" w:line="240" w:lineRule="auto"/>
        <w:ind w:left="1410" w:hanging="1410"/>
        <w:rPr>
          <w:rFonts w:ascii="Arial" w:hAnsi="Arial" w:cs="Arial"/>
          <w:b/>
          <w:bCs/>
          <w:sz w:val="18"/>
          <w:szCs w:val="18"/>
          <w:lang w:val="nl-BE"/>
        </w:rPr>
      </w:pPr>
      <w:r w:rsidRPr="00A12431">
        <w:rPr>
          <w:rFonts w:ascii="Arial" w:hAnsi="Arial" w:cs="Arial"/>
          <w:b/>
          <w:sz w:val="18"/>
          <w:szCs w:val="18"/>
          <w:lang w:val="nl-BE"/>
        </w:rPr>
        <w:t>01.01.0010</w:t>
      </w:r>
      <w:r w:rsidRPr="00A12431">
        <w:rPr>
          <w:rFonts w:ascii="Arial" w:hAnsi="Arial" w:cs="Arial"/>
          <w:b/>
          <w:sz w:val="18"/>
          <w:szCs w:val="18"/>
          <w:lang w:val="nl-BE"/>
        </w:rPr>
        <w:tab/>
      </w:r>
      <w:r w:rsidR="00B13613" w:rsidRPr="00A12431">
        <w:rPr>
          <w:rFonts w:ascii="Arial" w:hAnsi="Arial" w:cs="Arial"/>
          <w:b/>
          <w:bCs/>
          <w:sz w:val="18"/>
          <w:szCs w:val="18"/>
          <w:lang w:val="nl-BE"/>
        </w:rPr>
        <w:t>Alternatieve volledige dekking:</w:t>
      </w:r>
    </w:p>
    <w:p w14:paraId="7ADF1D42" w14:textId="77777777" w:rsidR="00B13613" w:rsidRPr="00A12431" w:rsidRDefault="00B13613" w:rsidP="00B13613">
      <w:pPr>
        <w:autoSpaceDE w:val="0"/>
        <w:autoSpaceDN w:val="0"/>
        <w:adjustRightInd w:val="0"/>
        <w:spacing w:after="0" w:line="240" w:lineRule="auto"/>
        <w:ind w:left="702" w:firstLine="708"/>
        <w:rPr>
          <w:rFonts w:ascii="Arial" w:hAnsi="Arial" w:cs="Arial"/>
          <w:sz w:val="18"/>
          <w:szCs w:val="18"/>
          <w:lang w:val="nl-BE"/>
        </w:rPr>
      </w:pPr>
      <w:r w:rsidRPr="00A12431">
        <w:rPr>
          <w:rFonts w:ascii="Arial" w:hAnsi="Arial" w:cs="Arial"/>
          <w:sz w:val="18"/>
          <w:szCs w:val="18"/>
          <w:lang w:val="nl-BE"/>
        </w:rPr>
        <w:t>Voor aandrijving en as</w:t>
      </w:r>
    </w:p>
    <w:p w14:paraId="7FE7CBED" w14:textId="58FDE7A1" w:rsidR="00996714" w:rsidRPr="00A12431" w:rsidRDefault="00996714" w:rsidP="00E83BE8">
      <w:pPr>
        <w:autoSpaceDE w:val="0"/>
        <w:autoSpaceDN w:val="0"/>
        <w:adjustRightInd w:val="0"/>
        <w:spacing w:after="0" w:line="240" w:lineRule="auto"/>
        <w:ind w:left="4950" w:firstLine="6"/>
        <w:rPr>
          <w:rFonts w:ascii="Arial" w:hAnsi="Arial" w:cs="Arial"/>
          <w:b/>
          <w:sz w:val="18"/>
          <w:szCs w:val="18"/>
          <w:lang w:val="nl-BE"/>
        </w:rPr>
      </w:pPr>
      <w:r w:rsidRPr="00A12431">
        <w:rPr>
          <w:rFonts w:ascii="Arial" w:hAnsi="Arial" w:cs="Arial"/>
          <w:b/>
          <w:sz w:val="18"/>
          <w:szCs w:val="18"/>
          <w:lang w:val="nl-BE"/>
        </w:rPr>
        <w:t>1,000</w:t>
      </w:r>
      <w:r w:rsidRPr="00A12431">
        <w:rPr>
          <w:rFonts w:ascii="Arial" w:hAnsi="Arial" w:cs="Arial"/>
          <w:b/>
          <w:sz w:val="18"/>
          <w:szCs w:val="18"/>
          <w:lang w:val="nl-BE"/>
        </w:rPr>
        <w:tab/>
      </w:r>
      <w:r w:rsidR="00B121CD" w:rsidRPr="00A12431">
        <w:rPr>
          <w:rFonts w:ascii="Arial" w:hAnsi="Arial" w:cs="Arial"/>
          <w:b/>
          <w:sz w:val="18"/>
          <w:szCs w:val="18"/>
          <w:lang w:val="nl-BE"/>
        </w:rPr>
        <w:t>stukken</w:t>
      </w:r>
      <w:r w:rsidRPr="00A12431">
        <w:rPr>
          <w:rFonts w:ascii="Arial" w:hAnsi="Arial" w:cs="Arial"/>
          <w:b/>
          <w:sz w:val="18"/>
          <w:szCs w:val="18"/>
          <w:lang w:val="nl-BE"/>
        </w:rPr>
        <w:tab/>
      </w:r>
      <w:r w:rsidRPr="00A12431">
        <w:rPr>
          <w:rFonts w:ascii="Arial" w:hAnsi="Arial" w:cs="Arial"/>
          <w:b/>
          <w:sz w:val="18"/>
          <w:szCs w:val="18"/>
          <w:lang w:val="nl-BE"/>
        </w:rPr>
        <w:tab/>
        <w:t>…………………</w:t>
      </w:r>
      <w:r w:rsidRPr="00A12431">
        <w:rPr>
          <w:rFonts w:ascii="Arial" w:hAnsi="Arial" w:cs="Arial"/>
          <w:b/>
          <w:sz w:val="18"/>
          <w:szCs w:val="18"/>
          <w:lang w:val="nl-BE"/>
        </w:rPr>
        <w:tab/>
        <w:t>…………………</w:t>
      </w:r>
    </w:p>
    <w:p w14:paraId="7A873369" w14:textId="77777777" w:rsidR="00996714" w:rsidRPr="00A12431" w:rsidRDefault="00996714" w:rsidP="00996714">
      <w:pPr>
        <w:autoSpaceDE w:val="0"/>
        <w:autoSpaceDN w:val="0"/>
        <w:adjustRightInd w:val="0"/>
        <w:spacing w:after="0" w:line="240" w:lineRule="auto"/>
        <w:rPr>
          <w:rFonts w:ascii="Arial" w:hAnsi="Arial" w:cs="Arial"/>
          <w:sz w:val="18"/>
          <w:szCs w:val="18"/>
          <w:lang w:val="nl-BE"/>
        </w:rPr>
      </w:pPr>
    </w:p>
    <w:p w14:paraId="1A92C462"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0B849BE0"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2F4EE6A6" w14:textId="77777777" w:rsidR="00B121CD" w:rsidRPr="00A12431" w:rsidRDefault="00B1660D" w:rsidP="00B121CD">
      <w:pPr>
        <w:autoSpaceDE w:val="0"/>
        <w:autoSpaceDN w:val="0"/>
        <w:adjustRightInd w:val="0"/>
        <w:spacing w:after="0" w:line="240" w:lineRule="auto"/>
        <w:ind w:left="1410" w:hanging="1410"/>
        <w:rPr>
          <w:rFonts w:ascii="Arial" w:hAnsi="Arial" w:cs="Arial"/>
          <w:bCs/>
          <w:sz w:val="18"/>
          <w:szCs w:val="18"/>
          <w:lang w:val="nl-BE"/>
        </w:rPr>
      </w:pPr>
      <w:r w:rsidRPr="00A12431">
        <w:rPr>
          <w:rFonts w:ascii="Arial" w:hAnsi="Arial" w:cs="Arial"/>
          <w:b/>
          <w:sz w:val="18"/>
          <w:szCs w:val="18"/>
          <w:lang w:val="nl-BE"/>
        </w:rPr>
        <w:t>01.01.00</w:t>
      </w:r>
      <w:r w:rsidR="005E3056" w:rsidRPr="00A12431">
        <w:rPr>
          <w:rFonts w:ascii="Arial" w:hAnsi="Arial" w:cs="Arial"/>
          <w:b/>
          <w:sz w:val="18"/>
          <w:szCs w:val="18"/>
          <w:lang w:val="nl-BE"/>
        </w:rPr>
        <w:t>2</w:t>
      </w:r>
      <w:r w:rsidRPr="00A12431">
        <w:rPr>
          <w:rFonts w:ascii="Arial" w:hAnsi="Arial" w:cs="Arial"/>
          <w:b/>
          <w:sz w:val="18"/>
          <w:szCs w:val="18"/>
          <w:lang w:val="nl-BE"/>
        </w:rPr>
        <w:t>0</w:t>
      </w:r>
      <w:r w:rsidRPr="00A12431">
        <w:rPr>
          <w:rFonts w:ascii="Arial" w:hAnsi="Arial" w:cs="Arial"/>
          <w:b/>
          <w:sz w:val="18"/>
          <w:szCs w:val="18"/>
          <w:lang w:val="nl-BE"/>
        </w:rPr>
        <w:tab/>
      </w:r>
      <w:r w:rsidR="00B121CD" w:rsidRPr="00A12431">
        <w:rPr>
          <w:rFonts w:ascii="Arial" w:hAnsi="Arial" w:cs="Arial"/>
          <w:b/>
          <w:bCs/>
          <w:sz w:val="18"/>
          <w:szCs w:val="18"/>
          <w:lang w:val="nl-BE"/>
        </w:rPr>
        <w:t>Poedercoating</w:t>
      </w:r>
      <w:r w:rsidR="00E83BE8" w:rsidRPr="00A12431">
        <w:rPr>
          <w:rFonts w:ascii="Arial" w:hAnsi="Arial" w:cs="Arial"/>
          <w:b/>
          <w:sz w:val="18"/>
          <w:szCs w:val="18"/>
          <w:lang w:val="nl-BE"/>
        </w:rPr>
        <w:br/>
      </w:r>
      <w:r w:rsidR="00B121CD" w:rsidRPr="00A12431">
        <w:rPr>
          <w:rFonts w:ascii="Arial" w:hAnsi="Arial" w:cs="Arial"/>
          <w:bCs/>
          <w:sz w:val="18"/>
          <w:szCs w:val="18"/>
          <w:lang w:val="nl-BE"/>
        </w:rPr>
        <w:t>van alle zichtbare stalen onderdelen volgens RAL</w:t>
      </w:r>
    </w:p>
    <w:p w14:paraId="71FF6894" w14:textId="1CC5CC4F" w:rsidR="00B1660D" w:rsidRPr="00A12431" w:rsidRDefault="00B121CD" w:rsidP="00B121CD">
      <w:pPr>
        <w:autoSpaceDE w:val="0"/>
        <w:autoSpaceDN w:val="0"/>
        <w:adjustRightInd w:val="0"/>
        <w:spacing w:after="0" w:line="240" w:lineRule="auto"/>
        <w:ind w:left="1410"/>
        <w:rPr>
          <w:rFonts w:ascii="Arial" w:eastAsia="Times New Roman" w:hAnsi="Arial" w:cs="Arial"/>
          <w:sz w:val="18"/>
          <w:szCs w:val="18"/>
          <w:lang w:val="nl-BE" w:eastAsia="de-DE"/>
        </w:rPr>
      </w:pPr>
      <w:r w:rsidRPr="00A12431">
        <w:rPr>
          <w:rFonts w:ascii="Arial" w:hAnsi="Arial" w:cs="Arial"/>
          <w:bCs/>
          <w:sz w:val="18"/>
          <w:szCs w:val="18"/>
          <w:lang w:val="nl-BE"/>
        </w:rPr>
        <w:t>(met uitzondering van parelmoer- en fluorescerende kleuren)</w:t>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hAnsi="Arial" w:cs="Arial"/>
          <w:b/>
          <w:sz w:val="18"/>
          <w:szCs w:val="18"/>
          <w:lang w:val="nl-BE"/>
        </w:rPr>
        <w:t>1,000</w:t>
      </w:r>
      <w:r w:rsidR="00B1660D" w:rsidRPr="00A12431">
        <w:rPr>
          <w:rFonts w:ascii="Arial" w:hAnsi="Arial" w:cs="Arial"/>
          <w:b/>
          <w:sz w:val="18"/>
          <w:szCs w:val="18"/>
          <w:lang w:val="nl-BE"/>
        </w:rPr>
        <w:tab/>
      </w:r>
      <w:r w:rsidRPr="00A12431">
        <w:rPr>
          <w:rFonts w:ascii="Arial" w:hAnsi="Arial" w:cs="Arial"/>
          <w:b/>
          <w:sz w:val="18"/>
          <w:szCs w:val="18"/>
          <w:lang w:val="nl-BE"/>
        </w:rPr>
        <w:t>stukken</w:t>
      </w:r>
      <w:r w:rsidR="00B1660D" w:rsidRPr="00A12431">
        <w:rPr>
          <w:rFonts w:ascii="Arial" w:hAnsi="Arial" w:cs="Arial"/>
          <w:b/>
          <w:sz w:val="18"/>
          <w:szCs w:val="18"/>
          <w:lang w:val="nl-BE"/>
        </w:rPr>
        <w:tab/>
      </w:r>
      <w:r w:rsidR="00B1660D" w:rsidRPr="00A12431">
        <w:rPr>
          <w:rFonts w:ascii="Arial" w:hAnsi="Arial" w:cs="Arial"/>
          <w:b/>
          <w:sz w:val="18"/>
          <w:szCs w:val="18"/>
          <w:lang w:val="nl-BE"/>
        </w:rPr>
        <w:tab/>
        <w:t>…………………</w:t>
      </w:r>
      <w:r w:rsidR="00B1660D" w:rsidRPr="00A12431">
        <w:rPr>
          <w:rFonts w:ascii="Arial" w:hAnsi="Arial" w:cs="Arial"/>
          <w:b/>
          <w:sz w:val="18"/>
          <w:szCs w:val="18"/>
          <w:lang w:val="nl-BE"/>
        </w:rPr>
        <w:tab/>
        <w:t>…………………</w:t>
      </w:r>
    </w:p>
    <w:p w14:paraId="6E5BDC0A"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55156996"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3180865F"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375481FB" w14:textId="77777777" w:rsidR="009205C8" w:rsidRPr="00A12431" w:rsidRDefault="00B1660D" w:rsidP="009205C8">
      <w:pPr>
        <w:spacing w:after="0"/>
        <w:ind w:left="1410" w:hanging="1410"/>
        <w:rPr>
          <w:rFonts w:ascii="Arial" w:hAnsi="Arial" w:cs="Arial"/>
          <w:bCs/>
          <w:sz w:val="18"/>
          <w:szCs w:val="18"/>
          <w:lang w:val="nl-BE"/>
        </w:rPr>
      </w:pPr>
      <w:r w:rsidRPr="00A12431">
        <w:rPr>
          <w:rFonts w:ascii="Arial" w:hAnsi="Arial" w:cs="Arial"/>
          <w:b/>
          <w:sz w:val="18"/>
          <w:szCs w:val="18"/>
          <w:lang w:val="nl-BE"/>
        </w:rPr>
        <w:t>01.01.00</w:t>
      </w:r>
      <w:r w:rsidR="005E3056" w:rsidRPr="00A12431">
        <w:rPr>
          <w:rFonts w:ascii="Arial" w:hAnsi="Arial" w:cs="Arial"/>
          <w:b/>
          <w:sz w:val="18"/>
          <w:szCs w:val="18"/>
          <w:lang w:val="nl-BE"/>
        </w:rPr>
        <w:t>3</w:t>
      </w:r>
      <w:r w:rsidRPr="00A12431">
        <w:rPr>
          <w:rFonts w:ascii="Arial" w:hAnsi="Arial" w:cs="Arial"/>
          <w:b/>
          <w:sz w:val="18"/>
          <w:szCs w:val="18"/>
          <w:lang w:val="nl-BE"/>
        </w:rPr>
        <w:t>0</w:t>
      </w:r>
      <w:r w:rsidRPr="00A12431">
        <w:rPr>
          <w:rFonts w:ascii="Arial" w:hAnsi="Arial" w:cs="Arial"/>
          <w:b/>
          <w:sz w:val="18"/>
          <w:szCs w:val="18"/>
          <w:lang w:val="nl-BE"/>
        </w:rPr>
        <w:tab/>
      </w:r>
      <w:r w:rsidR="009205C8" w:rsidRPr="00A12431">
        <w:rPr>
          <w:rFonts w:ascii="Arial" w:hAnsi="Arial" w:cs="Arial"/>
          <w:b/>
          <w:bCs/>
          <w:sz w:val="18"/>
          <w:szCs w:val="18"/>
          <w:lang w:val="nl-BE"/>
        </w:rPr>
        <w:t>Roestvrijstalen versie</w:t>
      </w:r>
      <w:r w:rsidR="00E83BE8" w:rsidRPr="00A12431">
        <w:rPr>
          <w:rFonts w:ascii="Arial" w:hAnsi="Arial" w:cs="Arial"/>
          <w:b/>
          <w:sz w:val="18"/>
          <w:szCs w:val="18"/>
          <w:lang w:val="nl-BE"/>
        </w:rPr>
        <w:br/>
      </w:r>
      <w:r w:rsidR="009205C8" w:rsidRPr="00A12431">
        <w:rPr>
          <w:rFonts w:ascii="Arial" w:hAnsi="Arial" w:cs="Arial"/>
          <w:bCs/>
          <w:sz w:val="18"/>
          <w:szCs w:val="18"/>
          <w:lang w:val="nl-BE"/>
        </w:rPr>
        <w:t>Alle zichtbare plaatwerkonderdelen zijn gemaakt van roestvrij staal (V2A),</w:t>
      </w:r>
    </w:p>
    <w:p w14:paraId="400B3B99" w14:textId="77777777" w:rsidR="009205C8" w:rsidRPr="00A12431" w:rsidRDefault="009205C8" w:rsidP="009205C8">
      <w:pPr>
        <w:spacing w:after="0"/>
        <w:ind w:left="1410"/>
        <w:rPr>
          <w:rFonts w:ascii="Arial" w:hAnsi="Arial" w:cs="Arial"/>
          <w:bCs/>
          <w:sz w:val="18"/>
          <w:szCs w:val="18"/>
          <w:lang w:val="nl-BE"/>
        </w:rPr>
      </w:pPr>
      <w:r w:rsidRPr="00A12431">
        <w:rPr>
          <w:rFonts w:ascii="Arial" w:hAnsi="Arial" w:cs="Arial"/>
          <w:bCs/>
          <w:sz w:val="18"/>
          <w:szCs w:val="18"/>
          <w:lang w:val="nl-BE"/>
        </w:rPr>
        <w:t xml:space="preserve">inclusief kogellagers van afbuig- en </w:t>
      </w:r>
      <w:proofErr w:type="spellStart"/>
      <w:r w:rsidRPr="00A12431">
        <w:rPr>
          <w:rFonts w:ascii="Arial" w:hAnsi="Arial" w:cs="Arial"/>
          <w:bCs/>
          <w:sz w:val="18"/>
          <w:szCs w:val="18"/>
          <w:lang w:val="nl-BE"/>
        </w:rPr>
        <w:t>geleiderollen</w:t>
      </w:r>
      <w:proofErr w:type="spellEnd"/>
      <w:r w:rsidRPr="00A12431">
        <w:rPr>
          <w:rFonts w:ascii="Arial" w:hAnsi="Arial" w:cs="Arial"/>
          <w:bCs/>
          <w:sz w:val="18"/>
          <w:szCs w:val="18"/>
          <w:lang w:val="nl-BE"/>
        </w:rPr>
        <w:t xml:space="preserve"> van V2A.</w:t>
      </w:r>
    </w:p>
    <w:p w14:paraId="2AAFAD0D" w14:textId="6DB83B0D" w:rsidR="00B1660D" w:rsidRPr="00A12431" w:rsidRDefault="009205C8" w:rsidP="009205C8">
      <w:pPr>
        <w:spacing w:after="0"/>
        <w:ind w:left="1410"/>
        <w:rPr>
          <w:rFonts w:ascii="Arial" w:eastAsia="Times New Roman" w:hAnsi="Arial" w:cs="Arial"/>
          <w:sz w:val="18"/>
          <w:szCs w:val="18"/>
          <w:lang w:val="nl-BE" w:eastAsia="de-DE"/>
        </w:rPr>
      </w:pPr>
      <w:r w:rsidRPr="00A12431">
        <w:rPr>
          <w:rFonts w:ascii="Arial" w:hAnsi="Arial" w:cs="Arial"/>
          <w:bCs/>
          <w:sz w:val="18"/>
          <w:szCs w:val="18"/>
          <w:lang w:val="nl-BE"/>
        </w:rPr>
        <w:t>(Kleine onderdelen binnen het frame zijn niet gemaakt van roestvrij staal)</w:t>
      </w:r>
      <w:r w:rsidR="00B1660D" w:rsidRPr="00A12431">
        <w:rPr>
          <w:rFonts w:ascii="Arial" w:eastAsia="Times New Roman" w:hAnsi="Arial" w:cs="Arial"/>
          <w:bCs/>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eastAsia="Times New Roman" w:hAnsi="Arial" w:cs="Arial"/>
          <w:sz w:val="18"/>
          <w:szCs w:val="18"/>
          <w:lang w:val="nl-BE" w:eastAsia="de-DE"/>
        </w:rPr>
        <w:tab/>
      </w:r>
      <w:r w:rsidR="00B1660D" w:rsidRPr="00A12431">
        <w:rPr>
          <w:rFonts w:ascii="Arial" w:hAnsi="Arial" w:cs="Arial"/>
          <w:b/>
          <w:sz w:val="18"/>
          <w:szCs w:val="18"/>
          <w:lang w:val="nl-BE"/>
        </w:rPr>
        <w:t>1,000</w:t>
      </w:r>
      <w:r w:rsidR="00B1660D" w:rsidRPr="00A12431">
        <w:rPr>
          <w:rFonts w:ascii="Arial" w:hAnsi="Arial" w:cs="Arial"/>
          <w:b/>
          <w:sz w:val="18"/>
          <w:szCs w:val="18"/>
          <w:lang w:val="nl-BE"/>
        </w:rPr>
        <w:tab/>
      </w:r>
      <w:r w:rsidR="00B121CD" w:rsidRPr="00A12431">
        <w:rPr>
          <w:rFonts w:ascii="Arial" w:hAnsi="Arial" w:cs="Arial"/>
          <w:b/>
          <w:sz w:val="18"/>
          <w:szCs w:val="18"/>
          <w:lang w:val="nl-BE"/>
        </w:rPr>
        <w:t>stukken</w:t>
      </w:r>
      <w:r w:rsidR="00B1660D" w:rsidRPr="00A12431">
        <w:rPr>
          <w:rFonts w:ascii="Arial" w:hAnsi="Arial" w:cs="Arial"/>
          <w:b/>
          <w:sz w:val="18"/>
          <w:szCs w:val="18"/>
          <w:lang w:val="nl-BE"/>
        </w:rPr>
        <w:tab/>
      </w:r>
      <w:r w:rsidR="00B1660D" w:rsidRPr="00A12431">
        <w:rPr>
          <w:rFonts w:ascii="Arial" w:hAnsi="Arial" w:cs="Arial"/>
          <w:b/>
          <w:sz w:val="18"/>
          <w:szCs w:val="18"/>
          <w:lang w:val="nl-BE"/>
        </w:rPr>
        <w:tab/>
        <w:t>…………………</w:t>
      </w:r>
      <w:r w:rsidR="00B1660D" w:rsidRPr="00A12431">
        <w:rPr>
          <w:rFonts w:ascii="Arial" w:hAnsi="Arial" w:cs="Arial"/>
          <w:b/>
          <w:sz w:val="18"/>
          <w:szCs w:val="18"/>
          <w:lang w:val="nl-BE"/>
        </w:rPr>
        <w:tab/>
        <w:t>…………………</w:t>
      </w:r>
    </w:p>
    <w:p w14:paraId="308E8A97" w14:textId="77777777" w:rsidR="00B1660D" w:rsidRPr="00A12431" w:rsidRDefault="00B1660D" w:rsidP="00B1660D">
      <w:pPr>
        <w:autoSpaceDE w:val="0"/>
        <w:autoSpaceDN w:val="0"/>
        <w:adjustRightInd w:val="0"/>
        <w:spacing w:after="0" w:line="240" w:lineRule="auto"/>
        <w:rPr>
          <w:rFonts w:ascii="Arial" w:hAnsi="Arial" w:cs="Arial"/>
          <w:sz w:val="18"/>
          <w:szCs w:val="18"/>
          <w:lang w:val="nl-BE"/>
        </w:rPr>
      </w:pPr>
    </w:p>
    <w:p w14:paraId="1BEE14A8" w14:textId="77777777" w:rsidR="009B68B7" w:rsidRPr="00A12431" w:rsidRDefault="009B68B7" w:rsidP="00996714">
      <w:pPr>
        <w:autoSpaceDE w:val="0"/>
        <w:autoSpaceDN w:val="0"/>
        <w:adjustRightInd w:val="0"/>
        <w:spacing w:after="0" w:line="240" w:lineRule="auto"/>
        <w:rPr>
          <w:rFonts w:ascii="Arial" w:hAnsi="Arial" w:cs="Arial"/>
          <w:sz w:val="18"/>
          <w:szCs w:val="18"/>
          <w:lang w:val="nl-BE"/>
        </w:rPr>
      </w:pPr>
    </w:p>
    <w:p w14:paraId="372791A4" w14:textId="77777777" w:rsidR="009B68B7" w:rsidRPr="00A12431" w:rsidRDefault="009B68B7" w:rsidP="00996714">
      <w:pPr>
        <w:autoSpaceDE w:val="0"/>
        <w:autoSpaceDN w:val="0"/>
        <w:adjustRightInd w:val="0"/>
        <w:spacing w:after="0" w:line="240" w:lineRule="auto"/>
        <w:rPr>
          <w:rFonts w:ascii="Arial" w:hAnsi="Arial" w:cs="Arial"/>
          <w:sz w:val="18"/>
          <w:szCs w:val="18"/>
          <w:lang w:val="nl-BE"/>
        </w:rPr>
      </w:pPr>
    </w:p>
    <w:p w14:paraId="27BB5BA7" w14:textId="77777777" w:rsidR="007835D5" w:rsidRPr="00A12431" w:rsidRDefault="009B68B7" w:rsidP="007835D5">
      <w:pPr>
        <w:autoSpaceDE w:val="0"/>
        <w:autoSpaceDN w:val="0"/>
        <w:adjustRightInd w:val="0"/>
        <w:spacing w:after="0" w:line="240" w:lineRule="auto"/>
        <w:ind w:left="1410" w:hanging="1410"/>
        <w:rPr>
          <w:rFonts w:ascii="Arial" w:hAnsi="Arial" w:cs="Arial"/>
          <w:sz w:val="18"/>
          <w:szCs w:val="18"/>
          <w:lang w:val="nl-BE"/>
        </w:rPr>
      </w:pPr>
      <w:r w:rsidRPr="00A12431">
        <w:rPr>
          <w:rFonts w:ascii="Arial" w:hAnsi="Arial" w:cs="Arial"/>
          <w:b/>
          <w:sz w:val="18"/>
          <w:szCs w:val="18"/>
          <w:lang w:val="nl-BE"/>
        </w:rPr>
        <w:t>01.01.00</w:t>
      </w:r>
      <w:r w:rsidR="005E3056" w:rsidRPr="00A12431">
        <w:rPr>
          <w:rFonts w:ascii="Arial" w:hAnsi="Arial" w:cs="Arial"/>
          <w:b/>
          <w:sz w:val="18"/>
          <w:szCs w:val="18"/>
          <w:lang w:val="nl-BE"/>
        </w:rPr>
        <w:t>4</w:t>
      </w:r>
      <w:r w:rsidRPr="00A12431">
        <w:rPr>
          <w:rFonts w:ascii="Arial" w:hAnsi="Arial" w:cs="Arial"/>
          <w:b/>
          <w:sz w:val="18"/>
          <w:szCs w:val="18"/>
          <w:lang w:val="nl-BE"/>
        </w:rPr>
        <w:t>0</w:t>
      </w:r>
      <w:r w:rsidRPr="00A12431">
        <w:rPr>
          <w:rFonts w:ascii="Arial" w:hAnsi="Arial" w:cs="Arial"/>
          <w:b/>
          <w:sz w:val="18"/>
          <w:szCs w:val="18"/>
          <w:lang w:val="nl-BE"/>
        </w:rPr>
        <w:tab/>
      </w:r>
      <w:r w:rsidR="007835D5" w:rsidRPr="00A12431">
        <w:rPr>
          <w:rFonts w:ascii="Arial" w:hAnsi="Arial" w:cs="Arial"/>
          <w:b/>
          <w:bCs/>
          <w:sz w:val="18"/>
          <w:szCs w:val="18"/>
          <w:lang w:val="nl-BE"/>
        </w:rPr>
        <w:t>Drukknoppen</w:t>
      </w:r>
      <w:r w:rsidR="00E83BE8" w:rsidRPr="00A12431">
        <w:rPr>
          <w:rFonts w:ascii="Arial" w:hAnsi="Arial" w:cs="Arial"/>
          <w:b/>
          <w:bCs/>
          <w:sz w:val="18"/>
          <w:szCs w:val="18"/>
          <w:lang w:val="nl-BE"/>
        </w:rPr>
        <w:br/>
      </w:r>
      <w:r w:rsidR="007835D5" w:rsidRPr="00A12431">
        <w:rPr>
          <w:rFonts w:ascii="Arial" w:hAnsi="Arial" w:cs="Arial"/>
          <w:sz w:val="18"/>
          <w:szCs w:val="18"/>
          <w:lang w:val="nl-BE"/>
        </w:rPr>
        <w:t>in EX-beschermingsontwerp</w:t>
      </w:r>
    </w:p>
    <w:p w14:paraId="5D29047F" w14:textId="77777777" w:rsidR="007835D5" w:rsidRPr="00A12431" w:rsidRDefault="007835D5" w:rsidP="007835D5">
      <w:pPr>
        <w:autoSpaceDE w:val="0"/>
        <w:autoSpaceDN w:val="0"/>
        <w:adjustRightInd w:val="0"/>
        <w:spacing w:after="0" w:line="240" w:lineRule="auto"/>
        <w:ind w:left="1410"/>
        <w:rPr>
          <w:rFonts w:ascii="Arial" w:hAnsi="Arial" w:cs="Arial"/>
          <w:sz w:val="18"/>
          <w:szCs w:val="18"/>
          <w:lang w:val="nl-BE"/>
        </w:rPr>
      </w:pPr>
      <w:r w:rsidRPr="00A12431">
        <w:rPr>
          <w:rFonts w:ascii="Arial" w:hAnsi="Arial" w:cs="Arial"/>
          <w:sz w:val="18"/>
          <w:szCs w:val="18"/>
          <w:lang w:val="nl-BE"/>
        </w:rPr>
        <w:t>Verschillende versies:</w:t>
      </w:r>
    </w:p>
    <w:p w14:paraId="73DAEB85" w14:textId="0741D15B" w:rsidR="00B00BB8" w:rsidRPr="00B00BB8" w:rsidRDefault="00B00BB8" w:rsidP="00B00BB8">
      <w:pPr>
        <w:pStyle w:val="Lijstalinea"/>
        <w:numPr>
          <w:ilvl w:val="0"/>
          <w:numId w:val="11"/>
        </w:numPr>
        <w:autoSpaceDE w:val="0"/>
        <w:autoSpaceDN w:val="0"/>
        <w:adjustRightInd w:val="0"/>
        <w:spacing w:after="0" w:line="240" w:lineRule="auto"/>
        <w:ind w:hanging="352"/>
        <w:rPr>
          <w:rFonts w:ascii="Arial" w:hAnsi="Arial" w:cs="Arial"/>
          <w:sz w:val="18"/>
          <w:szCs w:val="18"/>
          <w:lang w:val="fr-FR"/>
        </w:rPr>
      </w:pPr>
      <w:r w:rsidRPr="00B00BB8">
        <w:rPr>
          <w:rFonts w:ascii="Arial" w:hAnsi="Arial" w:cs="Arial"/>
          <w:sz w:val="18"/>
          <w:szCs w:val="18"/>
          <w:lang w:val="fr-FR"/>
        </w:rPr>
        <w:t xml:space="preserve">DT-EX, </w:t>
      </w:r>
      <w:proofErr w:type="spellStart"/>
      <w:r w:rsidRPr="00B00BB8">
        <w:rPr>
          <w:rFonts w:ascii="Arial" w:hAnsi="Arial" w:cs="Arial"/>
          <w:sz w:val="18"/>
          <w:szCs w:val="18"/>
          <w:lang w:val="fr-FR"/>
        </w:rPr>
        <w:t>opbouwmontage</w:t>
      </w:r>
      <w:proofErr w:type="spellEnd"/>
    </w:p>
    <w:p w14:paraId="6EAFEDDD" w14:textId="77777777" w:rsidR="00B00BB8" w:rsidRDefault="00B00BB8" w:rsidP="00B00BB8">
      <w:pPr>
        <w:pStyle w:val="Lijstalinea"/>
        <w:numPr>
          <w:ilvl w:val="0"/>
          <w:numId w:val="11"/>
        </w:numPr>
        <w:autoSpaceDE w:val="0"/>
        <w:autoSpaceDN w:val="0"/>
        <w:adjustRightInd w:val="0"/>
        <w:spacing w:after="0" w:line="240" w:lineRule="auto"/>
        <w:rPr>
          <w:rFonts w:ascii="Arial" w:hAnsi="Arial" w:cs="Arial"/>
          <w:sz w:val="18"/>
          <w:szCs w:val="18"/>
          <w:lang w:val="fr-FR"/>
        </w:rPr>
      </w:pPr>
      <w:r w:rsidRPr="00B00BB8">
        <w:rPr>
          <w:rFonts w:ascii="Arial" w:hAnsi="Arial" w:cs="Arial"/>
          <w:sz w:val="18"/>
          <w:szCs w:val="18"/>
          <w:lang w:val="fr-FR"/>
        </w:rPr>
        <w:t xml:space="preserve">DT2-EX, OPEN/CLOSE, </w:t>
      </w:r>
      <w:proofErr w:type="spellStart"/>
      <w:r w:rsidRPr="00B00BB8">
        <w:rPr>
          <w:rFonts w:ascii="Arial" w:hAnsi="Arial" w:cs="Arial"/>
          <w:sz w:val="18"/>
          <w:szCs w:val="18"/>
          <w:lang w:val="fr-FR"/>
        </w:rPr>
        <w:t>opbouwmontage</w:t>
      </w:r>
      <w:proofErr w:type="spellEnd"/>
    </w:p>
    <w:p w14:paraId="757B2248" w14:textId="11B783AB" w:rsidR="009B68B7" w:rsidRPr="00B00BB8" w:rsidRDefault="00B00BB8" w:rsidP="00B00BB8">
      <w:pPr>
        <w:pStyle w:val="Lijstalinea"/>
        <w:numPr>
          <w:ilvl w:val="0"/>
          <w:numId w:val="11"/>
        </w:numPr>
        <w:autoSpaceDE w:val="0"/>
        <w:autoSpaceDN w:val="0"/>
        <w:adjustRightInd w:val="0"/>
        <w:spacing w:after="0" w:line="240" w:lineRule="auto"/>
        <w:rPr>
          <w:rFonts w:ascii="Arial" w:hAnsi="Arial" w:cs="Arial"/>
          <w:sz w:val="18"/>
          <w:szCs w:val="18"/>
          <w:lang w:val="en-GB"/>
        </w:rPr>
      </w:pPr>
      <w:r w:rsidRPr="00B00BB8">
        <w:rPr>
          <w:rFonts w:ascii="Arial" w:hAnsi="Arial" w:cs="Arial"/>
          <w:sz w:val="18"/>
          <w:szCs w:val="18"/>
          <w:lang w:val="en-GB"/>
        </w:rPr>
        <w:t xml:space="preserve">DT3-EX, OPEN/STOP/CLOSE, </w:t>
      </w:r>
      <w:proofErr w:type="spellStart"/>
      <w:r w:rsidRPr="00B00BB8">
        <w:rPr>
          <w:rFonts w:ascii="Arial" w:hAnsi="Arial" w:cs="Arial"/>
          <w:sz w:val="18"/>
          <w:szCs w:val="18"/>
          <w:lang w:val="en-GB"/>
        </w:rPr>
        <w:t>opbouwmontage</w:t>
      </w:r>
      <w:proofErr w:type="spellEnd"/>
      <w:r w:rsidR="005E3056" w:rsidRPr="00B00BB8">
        <w:rPr>
          <w:rFonts w:ascii="Arial" w:hAnsi="Arial" w:cs="Arial"/>
          <w:sz w:val="18"/>
          <w:szCs w:val="18"/>
          <w:lang w:val="en-US"/>
        </w:rPr>
        <w:tab/>
      </w:r>
      <w:r w:rsidR="005E3056" w:rsidRPr="00B00BB8">
        <w:rPr>
          <w:rFonts w:ascii="Arial" w:hAnsi="Arial" w:cs="Arial"/>
          <w:sz w:val="18"/>
          <w:szCs w:val="18"/>
          <w:lang w:val="en-US"/>
        </w:rPr>
        <w:tab/>
      </w:r>
      <w:r w:rsidR="005E3056" w:rsidRPr="00B00BB8">
        <w:rPr>
          <w:rFonts w:ascii="Arial" w:hAnsi="Arial" w:cs="Arial"/>
          <w:sz w:val="18"/>
          <w:szCs w:val="18"/>
          <w:lang w:val="en-US"/>
        </w:rPr>
        <w:tab/>
      </w:r>
      <w:r w:rsidR="005E3056" w:rsidRPr="00B00BB8">
        <w:rPr>
          <w:rFonts w:ascii="Arial" w:hAnsi="Arial" w:cs="Arial"/>
          <w:sz w:val="18"/>
          <w:szCs w:val="18"/>
          <w:lang w:val="en-US"/>
        </w:rPr>
        <w:tab/>
      </w:r>
      <w:r w:rsidR="005E3056"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sz w:val="18"/>
          <w:szCs w:val="18"/>
          <w:lang w:val="en-US"/>
        </w:rPr>
        <w:tab/>
      </w:r>
      <w:r w:rsidR="009B68B7" w:rsidRPr="00B00BB8">
        <w:rPr>
          <w:rFonts w:ascii="Arial" w:hAnsi="Arial" w:cs="Arial"/>
          <w:b/>
          <w:sz w:val="18"/>
          <w:szCs w:val="18"/>
          <w:lang w:val="en-GB"/>
        </w:rPr>
        <w:t>1,000</w:t>
      </w:r>
      <w:r w:rsidR="009B68B7" w:rsidRPr="00B00BB8">
        <w:rPr>
          <w:rFonts w:ascii="Arial" w:hAnsi="Arial" w:cs="Arial"/>
          <w:b/>
          <w:sz w:val="18"/>
          <w:szCs w:val="18"/>
          <w:lang w:val="en-GB"/>
        </w:rPr>
        <w:tab/>
      </w:r>
      <w:proofErr w:type="spellStart"/>
      <w:r w:rsidR="00B121CD" w:rsidRPr="00B00BB8">
        <w:rPr>
          <w:rFonts w:ascii="Arial" w:hAnsi="Arial" w:cs="Arial"/>
          <w:b/>
          <w:sz w:val="18"/>
          <w:szCs w:val="18"/>
          <w:lang w:val="en-GB"/>
        </w:rPr>
        <w:t>stukken</w:t>
      </w:r>
      <w:proofErr w:type="spellEnd"/>
      <w:r w:rsidR="009B68B7" w:rsidRPr="00B00BB8">
        <w:rPr>
          <w:rFonts w:ascii="Arial" w:hAnsi="Arial" w:cs="Arial"/>
          <w:b/>
          <w:sz w:val="18"/>
          <w:szCs w:val="18"/>
          <w:lang w:val="en-GB"/>
        </w:rPr>
        <w:tab/>
      </w:r>
      <w:r w:rsidR="009B68B7" w:rsidRPr="00B00BB8">
        <w:rPr>
          <w:rFonts w:ascii="Arial" w:hAnsi="Arial" w:cs="Arial"/>
          <w:b/>
          <w:sz w:val="18"/>
          <w:szCs w:val="18"/>
          <w:lang w:val="en-GB"/>
        </w:rPr>
        <w:tab/>
        <w:t>…………………</w:t>
      </w:r>
      <w:r w:rsidR="009B68B7" w:rsidRPr="00B00BB8">
        <w:rPr>
          <w:rFonts w:ascii="Arial" w:hAnsi="Arial" w:cs="Arial"/>
          <w:b/>
          <w:sz w:val="18"/>
          <w:szCs w:val="18"/>
          <w:lang w:val="en-GB"/>
        </w:rPr>
        <w:tab/>
        <w:t>…………………</w:t>
      </w:r>
    </w:p>
    <w:p w14:paraId="0FDF10CF" w14:textId="77777777" w:rsidR="009B68B7" w:rsidRPr="006F1802" w:rsidRDefault="009B68B7" w:rsidP="009B68B7">
      <w:pPr>
        <w:autoSpaceDE w:val="0"/>
        <w:autoSpaceDN w:val="0"/>
        <w:adjustRightInd w:val="0"/>
        <w:spacing w:after="0" w:line="240" w:lineRule="auto"/>
        <w:rPr>
          <w:rFonts w:ascii="Arial" w:hAnsi="Arial" w:cs="Arial"/>
          <w:sz w:val="18"/>
          <w:szCs w:val="18"/>
          <w:lang w:val="en-GB"/>
        </w:rPr>
      </w:pPr>
    </w:p>
    <w:p w14:paraId="7DA70FED" w14:textId="77777777" w:rsidR="005E3056" w:rsidRPr="006F1802" w:rsidRDefault="005E3056" w:rsidP="009B68B7">
      <w:pPr>
        <w:autoSpaceDE w:val="0"/>
        <w:autoSpaceDN w:val="0"/>
        <w:adjustRightInd w:val="0"/>
        <w:spacing w:after="0" w:line="240" w:lineRule="auto"/>
        <w:rPr>
          <w:rFonts w:ascii="Arial" w:hAnsi="Arial" w:cs="Arial"/>
          <w:sz w:val="18"/>
          <w:szCs w:val="18"/>
          <w:lang w:val="en-GB"/>
        </w:rPr>
      </w:pPr>
    </w:p>
    <w:p w14:paraId="5D438584" w14:textId="77777777" w:rsidR="005E3056" w:rsidRPr="006F1802" w:rsidRDefault="005E3056" w:rsidP="009B68B7">
      <w:pPr>
        <w:autoSpaceDE w:val="0"/>
        <w:autoSpaceDN w:val="0"/>
        <w:adjustRightInd w:val="0"/>
        <w:spacing w:after="0" w:line="240" w:lineRule="auto"/>
        <w:rPr>
          <w:rFonts w:ascii="Arial" w:hAnsi="Arial" w:cs="Arial"/>
          <w:sz w:val="18"/>
          <w:szCs w:val="18"/>
          <w:lang w:val="en-GB"/>
        </w:rPr>
      </w:pPr>
    </w:p>
    <w:p w14:paraId="19EA6DA3" w14:textId="1E4A3BCD" w:rsidR="005E3056" w:rsidRPr="00A12431" w:rsidRDefault="005E3056" w:rsidP="00E83BE8">
      <w:pPr>
        <w:autoSpaceDE w:val="0"/>
        <w:autoSpaceDN w:val="0"/>
        <w:adjustRightInd w:val="0"/>
        <w:spacing w:after="0" w:line="240" w:lineRule="auto"/>
        <w:ind w:left="1410" w:hanging="1410"/>
        <w:rPr>
          <w:rFonts w:ascii="Arial" w:hAnsi="Arial" w:cs="Arial"/>
          <w:sz w:val="18"/>
          <w:szCs w:val="18"/>
          <w:lang w:val="nl-BE"/>
        </w:rPr>
      </w:pPr>
      <w:r w:rsidRPr="00A12431">
        <w:rPr>
          <w:rFonts w:ascii="Arial" w:hAnsi="Arial" w:cs="Arial"/>
          <w:b/>
          <w:sz w:val="18"/>
          <w:szCs w:val="18"/>
          <w:lang w:val="nl-BE"/>
        </w:rPr>
        <w:t>01.01.0050</w:t>
      </w:r>
      <w:r w:rsidRPr="00A12431">
        <w:rPr>
          <w:rFonts w:ascii="Arial" w:hAnsi="Arial" w:cs="Arial"/>
          <w:b/>
          <w:sz w:val="18"/>
          <w:szCs w:val="18"/>
          <w:lang w:val="nl-BE"/>
        </w:rPr>
        <w:tab/>
      </w:r>
      <w:r w:rsidR="004A1C6D" w:rsidRPr="00A12431">
        <w:rPr>
          <w:rFonts w:ascii="Arial" w:hAnsi="Arial" w:cs="Arial"/>
          <w:b/>
          <w:bCs/>
          <w:sz w:val="18"/>
          <w:szCs w:val="18"/>
          <w:lang w:val="nl-BE"/>
        </w:rPr>
        <w:t>Trekschakelaar</w:t>
      </w:r>
      <w:r w:rsidR="00E83BE8" w:rsidRPr="00A12431">
        <w:rPr>
          <w:rFonts w:ascii="Arial" w:hAnsi="Arial" w:cs="Arial"/>
          <w:b/>
          <w:bCs/>
          <w:sz w:val="18"/>
          <w:szCs w:val="18"/>
          <w:lang w:val="nl-BE"/>
        </w:rPr>
        <w:br/>
      </w:r>
      <w:r w:rsidR="004A1C6D" w:rsidRPr="00A12431">
        <w:rPr>
          <w:rFonts w:ascii="Arial" w:hAnsi="Arial" w:cs="Arial"/>
          <w:sz w:val="18"/>
          <w:szCs w:val="18"/>
          <w:lang w:val="nl-BE"/>
        </w:rPr>
        <w:t>in EX-beschermingsontwerp</w:t>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4A1C6D" w:rsidRPr="00A12431">
        <w:rPr>
          <w:rFonts w:ascii="Arial" w:hAnsi="Arial" w:cs="Arial"/>
          <w:sz w:val="18"/>
          <w:szCs w:val="18"/>
          <w:lang w:val="nl-BE"/>
        </w:rPr>
        <w:tab/>
      </w:r>
      <w:r w:rsidRPr="00A12431">
        <w:rPr>
          <w:rFonts w:ascii="Arial" w:hAnsi="Arial" w:cs="Arial"/>
          <w:b/>
          <w:sz w:val="18"/>
          <w:szCs w:val="18"/>
          <w:lang w:val="nl-BE"/>
        </w:rPr>
        <w:t>1,000</w:t>
      </w:r>
      <w:r w:rsidRPr="00A12431">
        <w:rPr>
          <w:rFonts w:ascii="Arial" w:hAnsi="Arial" w:cs="Arial"/>
          <w:b/>
          <w:sz w:val="18"/>
          <w:szCs w:val="18"/>
          <w:lang w:val="nl-BE"/>
        </w:rPr>
        <w:tab/>
      </w:r>
      <w:r w:rsidR="00B121CD" w:rsidRPr="00A12431">
        <w:rPr>
          <w:rFonts w:ascii="Arial" w:hAnsi="Arial" w:cs="Arial"/>
          <w:b/>
          <w:sz w:val="18"/>
          <w:szCs w:val="18"/>
          <w:lang w:val="nl-BE"/>
        </w:rPr>
        <w:t>stukken</w:t>
      </w:r>
      <w:r w:rsidRPr="00A12431">
        <w:rPr>
          <w:rFonts w:ascii="Arial" w:hAnsi="Arial" w:cs="Arial"/>
          <w:b/>
          <w:sz w:val="18"/>
          <w:szCs w:val="18"/>
          <w:lang w:val="nl-BE"/>
        </w:rPr>
        <w:tab/>
      </w:r>
      <w:r w:rsidRPr="00A12431">
        <w:rPr>
          <w:rFonts w:ascii="Arial" w:hAnsi="Arial" w:cs="Arial"/>
          <w:b/>
          <w:sz w:val="18"/>
          <w:szCs w:val="18"/>
          <w:lang w:val="nl-BE"/>
        </w:rPr>
        <w:tab/>
        <w:t>…………………</w:t>
      </w:r>
      <w:r w:rsidRPr="00A12431">
        <w:rPr>
          <w:rFonts w:ascii="Arial" w:hAnsi="Arial" w:cs="Arial"/>
          <w:b/>
          <w:sz w:val="18"/>
          <w:szCs w:val="18"/>
          <w:lang w:val="nl-BE"/>
        </w:rPr>
        <w:tab/>
        <w:t>…………………</w:t>
      </w:r>
      <w:r w:rsidR="00E83BE8" w:rsidRPr="00A12431">
        <w:rPr>
          <w:rFonts w:ascii="Arial" w:hAnsi="Arial" w:cs="Arial"/>
          <w:b/>
          <w:sz w:val="18"/>
          <w:szCs w:val="18"/>
          <w:lang w:val="nl-BE"/>
        </w:rPr>
        <w:tab/>
      </w:r>
    </w:p>
    <w:p w14:paraId="7B947C62" w14:textId="77777777" w:rsidR="009B68B7" w:rsidRPr="00A12431" w:rsidRDefault="009B68B7" w:rsidP="009B68B7">
      <w:pPr>
        <w:autoSpaceDE w:val="0"/>
        <w:autoSpaceDN w:val="0"/>
        <w:adjustRightInd w:val="0"/>
        <w:spacing w:after="0" w:line="240" w:lineRule="auto"/>
        <w:rPr>
          <w:rFonts w:ascii="Arial" w:hAnsi="Arial" w:cs="Arial"/>
          <w:sz w:val="18"/>
          <w:szCs w:val="18"/>
          <w:lang w:val="nl-BE"/>
        </w:rPr>
      </w:pPr>
    </w:p>
    <w:p w14:paraId="5E66F177" w14:textId="77777777" w:rsidR="00841DF5" w:rsidRPr="00A12431" w:rsidRDefault="00841DF5" w:rsidP="00841DF5">
      <w:pPr>
        <w:autoSpaceDE w:val="0"/>
        <w:autoSpaceDN w:val="0"/>
        <w:adjustRightInd w:val="0"/>
        <w:spacing w:after="0" w:line="240" w:lineRule="auto"/>
        <w:rPr>
          <w:rFonts w:ascii="Arial" w:hAnsi="Arial" w:cs="Arial"/>
          <w:sz w:val="18"/>
          <w:szCs w:val="18"/>
          <w:lang w:val="nl-BE"/>
        </w:rPr>
      </w:pPr>
    </w:p>
    <w:p w14:paraId="2E4A3E3E" w14:textId="77777777" w:rsidR="00841DF5" w:rsidRPr="00A12431" w:rsidRDefault="00841DF5" w:rsidP="00841DF5">
      <w:pPr>
        <w:autoSpaceDE w:val="0"/>
        <w:autoSpaceDN w:val="0"/>
        <w:adjustRightInd w:val="0"/>
        <w:spacing w:after="0" w:line="240" w:lineRule="auto"/>
        <w:rPr>
          <w:rFonts w:ascii="Arial" w:hAnsi="Arial" w:cs="Arial"/>
          <w:sz w:val="18"/>
          <w:szCs w:val="18"/>
          <w:lang w:val="nl-BE"/>
        </w:rPr>
      </w:pPr>
    </w:p>
    <w:p w14:paraId="5323F513" w14:textId="77777777" w:rsidR="00D24B9F" w:rsidRPr="00A12431" w:rsidRDefault="00841DF5" w:rsidP="00D24B9F">
      <w:pPr>
        <w:autoSpaceDE w:val="0"/>
        <w:autoSpaceDN w:val="0"/>
        <w:adjustRightInd w:val="0"/>
        <w:spacing w:after="0" w:line="240" w:lineRule="auto"/>
        <w:ind w:left="1410" w:hanging="1410"/>
        <w:rPr>
          <w:rFonts w:ascii="Arial" w:hAnsi="Arial" w:cs="Arial"/>
          <w:sz w:val="18"/>
          <w:szCs w:val="18"/>
          <w:lang w:val="nl-BE"/>
        </w:rPr>
      </w:pPr>
      <w:r w:rsidRPr="00A12431">
        <w:rPr>
          <w:rFonts w:ascii="Arial" w:hAnsi="Arial" w:cs="Arial"/>
          <w:b/>
          <w:sz w:val="18"/>
          <w:szCs w:val="18"/>
          <w:lang w:val="nl-BE"/>
        </w:rPr>
        <w:t>01.01.0070</w:t>
      </w:r>
      <w:r w:rsidRPr="00A12431">
        <w:rPr>
          <w:rFonts w:ascii="Arial" w:hAnsi="Arial" w:cs="Arial"/>
          <w:b/>
          <w:sz w:val="18"/>
          <w:szCs w:val="18"/>
          <w:lang w:val="nl-BE"/>
        </w:rPr>
        <w:tab/>
      </w:r>
      <w:r w:rsidR="00D24B9F" w:rsidRPr="00A12431">
        <w:rPr>
          <w:rFonts w:ascii="Arial" w:hAnsi="Arial" w:cs="Arial"/>
          <w:b/>
          <w:bCs/>
          <w:sz w:val="18"/>
          <w:szCs w:val="18"/>
          <w:lang w:val="nl-BE"/>
        </w:rPr>
        <w:t>Inductie-evaluator</w:t>
      </w:r>
      <w:r w:rsidR="00E83BE8" w:rsidRPr="00A12431">
        <w:rPr>
          <w:rFonts w:ascii="Arial" w:hAnsi="Arial" w:cs="Arial"/>
          <w:b/>
          <w:bCs/>
          <w:sz w:val="18"/>
          <w:szCs w:val="18"/>
          <w:lang w:val="nl-BE"/>
        </w:rPr>
        <w:br/>
      </w:r>
      <w:r w:rsidR="00D24B9F" w:rsidRPr="00A12431">
        <w:rPr>
          <w:rFonts w:ascii="Arial" w:hAnsi="Arial" w:cs="Arial"/>
          <w:sz w:val="18"/>
          <w:szCs w:val="18"/>
          <w:lang w:val="nl-BE"/>
        </w:rPr>
        <w:t>2-kanaals, in EX-beschermingsontwerp</w:t>
      </w:r>
    </w:p>
    <w:p w14:paraId="4498BCD6" w14:textId="257DB47E" w:rsidR="00841DF5" w:rsidRPr="00A12431" w:rsidRDefault="00D24B9F" w:rsidP="00D24B9F">
      <w:pPr>
        <w:autoSpaceDE w:val="0"/>
        <w:autoSpaceDN w:val="0"/>
        <w:adjustRightInd w:val="0"/>
        <w:spacing w:after="0" w:line="240" w:lineRule="auto"/>
        <w:ind w:left="1410"/>
        <w:rPr>
          <w:rFonts w:ascii="Arial" w:hAnsi="Arial" w:cs="Arial"/>
          <w:sz w:val="18"/>
          <w:szCs w:val="18"/>
          <w:lang w:val="nl-BE"/>
        </w:rPr>
      </w:pPr>
      <w:r w:rsidRPr="00A12431">
        <w:rPr>
          <w:rFonts w:ascii="Arial" w:hAnsi="Arial" w:cs="Arial"/>
          <w:i/>
          <w:iCs/>
          <w:sz w:val="18"/>
          <w:szCs w:val="18"/>
          <w:lang w:val="nl-BE"/>
        </w:rPr>
        <w:t>*inclusief installatie van 2 lussen</w:t>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841DF5"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E83BE8" w:rsidRPr="00A12431">
        <w:rPr>
          <w:rFonts w:ascii="Arial" w:hAnsi="Arial" w:cs="Arial"/>
          <w:sz w:val="18"/>
          <w:szCs w:val="18"/>
          <w:lang w:val="nl-BE"/>
        </w:rPr>
        <w:tab/>
      </w:r>
      <w:r w:rsidR="00841DF5" w:rsidRPr="00A12431">
        <w:rPr>
          <w:rFonts w:ascii="Arial" w:hAnsi="Arial" w:cs="Arial"/>
          <w:b/>
          <w:sz w:val="18"/>
          <w:szCs w:val="18"/>
          <w:lang w:val="nl-BE"/>
        </w:rPr>
        <w:t>1,000</w:t>
      </w:r>
      <w:r w:rsidR="00841DF5" w:rsidRPr="00A12431">
        <w:rPr>
          <w:rFonts w:ascii="Arial" w:hAnsi="Arial" w:cs="Arial"/>
          <w:b/>
          <w:sz w:val="18"/>
          <w:szCs w:val="18"/>
          <w:lang w:val="nl-BE"/>
        </w:rPr>
        <w:tab/>
      </w:r>
      <w:r w:rsidR="00B121CD" w:rsidRPr="00A12431">
        <w:rPr>
          <w:rFonts w:ascii="Arial" w:hAnsi="Arial" w:cs="Arial"/>
          <w:b/>
          <w:sz w:val="18"/>
          <w:szCs w:val="18"/>
          <w:lang w:val="nl-BE"/>
        </w:rPr>
        <w:t>stukken</w:t>
      </w:r>
      <w:r w:rsidR="00841DF5" w:rsidRPr="00A12431">
        <w:rPr>
          <w:rFonts w:ascii="Arial" w:hAnsi="Arial" w:cs="Arial"/>
          <w:b/>
          <w:sz w:val="18"/>
          <w:szCs w:val="18"/>
          <w:lang w:val="nl-BE"/>
        </w:rPr>
        <w:tab/>
      </w:r>
      <w:r w:rsidR="00841DF5" w:rsidRPr="00A12431">
        <w:rPr>
          <w:rFonts w:ascii="Arial" w:hAnsi="Arial" w:cs="Arial"/>
          <w:b/>
          <w:sz w:val="18"/>
          <w:szCs w:val="18"/>
          <w:lang w:val="nl-BE"/>
        </w:rPr>
        <w:tab/>
        <w:t>…………………</w:t>
      </w:r>
      <w:r w:rsidR="00841DF5" w:rsidRPr="00A12431">
        <w:rPr>
          <w:rFonts w:ascii="Arial" w:hAnsi="Arial" w:cs="Arial"/>
          <w:b/>
          <w:sz w:val="18"/>
          <w:szCs w:val="18"/>
          <w:lang w:val="nl-BE"/>
        </w:rPr>
        <w:tab/>
        <w:t>…………………</w:t>
      </w:r>
    </w:p>
    <w:p w14:paraId="329131E3" w14:textId="77777777" w:rsidR="00841DF5" w:rsidRPr="00A12431" w:rsidRDefault="00841DF5" w:rsidP="00841DF5">
      <w:pPr>
        <w:autoSpaceDE w:val="0"/>
        <w:autoSpaceDN w:val="0"/>
        <w:adjustRightInd w:val="0"/>
        <w:spacing w:after="0" w:line="240" w:lineRule="auto"/>
        <w:rPr>
          <w:rFonts w:ascii="Arial" w:hAnsi="Arial" w:cs="Arial"/>
          <w:sz w:val="18"/>
          <w:szCs w:val="18"/>
          <w:lang w:val="nl-BE"/>
        </w:rPr>
      </w:pPr>
    </w:p>
    <w:p w14:paraId="4BDE6C75" w14:textId="77777777" w:rsidR="00996714" w:rsidRPr="00A12431" w:rsidRDefault="00996714" w:rsidP="00996714">
      <w:pPr>
        <w:autoSpaceDE w:val="0"/>
        <w:autoSpaceDN w:val="0"/>
        <w:adjustRightInd w:val="0"/>
        <w:spacing w:after="0" w:line="240" w:lineRule="auto"/>
        <w:rPr>
          <w:rFonts w:ascii="Arial" w:hAnsi="Arial" w:cs="Arial"/>
          <w:b/>
          <w:bCs/>
          <w:sz w:val="18"/>
          <w:szCs w:val="18"/>
          <w:lang w:val="nl-BE"/>
        </w:rPr>
      </w:pPr>
    </w:p>
    <w:p w14:paraId="5B3AA666" w14:textId="67A97DC3" w:rsidR="00533300" w:rsidRPr="007D0553" w:rsidRDefault="00533300" w:rsidP="00581D09">
      <w:pPr>
        <w:autoSpaceDE w:val="0"/>
        <w:autoSpaceDN w:val="0"/>
        <w:adjustRightInd w:val="0"/>
        <w:spacing w:after="0" w:line="240" w:lineRule="auto"/>
        <w:rPr>
          <w:rFonts w:ascii="Arial" w:hAnsi="Arial" w:cs="Arial"/>
          <w:b/>
          <w:sz w:val="18"/>
          <w:szCs w:val="18"/>
        </w:rPr>
      </w:pPr>
      <w:r w:rsidRPr="007D0553">
        <w:rPr>
          <w:rFonts w:ascii="Arial" w:hAnsi="Arial" w:cs="Arial"/>
          <w:b/>
          <w:sz w:val="18"/>
          <w:szCs w:val="18"/>
        </w:rPr>
        <w:t>01.01</w:t>
      </w:r>
      <w:r w:rsidRPr="007D0553">
        <w:rPr>
          <w:rFonts w:ascii="Arial" w:hAnsi="Arial" w:cs="Arial"/>
          <w:b/>
          <w:sz w:val="18"/>
          <w:szCs w:val="18"/>
        </w:rPr>
        <w:tab/>
      </w:r>
      <w:r w:rsidRPr="007D0553">
        <w:rPr>
          <w:rFonts w:ascii="Arial" w:hAnsi="Arial" w:cs="Arial"/>
          <w:b/>
          <w:sz w:val="18"/>
          <w:szCs w:val="18"/>
        </w:rPr>
        <w:tab/>
      </w:r>
      <w:r w:rsidR="00996714">
        <w:rPr>
          <w:rFonts w:ascii="Arial" w:hAnsi="Arial" w:cs="Arial"/>
          <w:b/>
          <w:sz w:val="18"/>
          <w:szCs w:val="18"/>
        </w:rPr>
        <w:t>EX-</w:t>
      </w:r>
      <w:r w:rsidR="00E83BE8">
        <w:rPr>
          <w:rFonts w:ascii="Arial" w:hAnsi="Arial" w:cs="Arial"/>
          <w:b/>
          <w:sz w:val="18"/>
          <w:szCs w:val="18"/>
        </w:rPr>
        <w:t>GATES</w:t>
      </w:r>
      <w:r w:rsidRPr="007D0553">
        <w:rPr>
          <w:rFonts w:ascii="Arial" w:hAnsi="Arial" w:cs="Arial"/>
          <w:b/>
          <w:sz w:val="18"/>
          <w:szCs w:val="18"/>
        </w:rPr>
        <w:tab/>
      </w:r>
      <w:r w:rsidRPr="007D0553">
        <w:rPr>
          <w:rFonts w:ascii="Arial" w:hAnsi="Arial" w:cs="Arial"/>
          <w:b/>
          <w:sz w:val="18"/>
          <w:szCs w:val="18"/>
        </w:rPr>
        <w:tab/>
      </w:r>
      <w:r w:rsidR="00996714">
        <w:rPr>
          <w:rFonts w:ascii="Arial" w:hAnsi="Arial" w:cs="Arial"/>
          <w:b/>
          <w:sz w:val="18"/>
          <w:szCs w:val="18"/>
        </w:rPr>
        <w:tab/>
      </w:r>
      <w:r w:rsidRPr="007D0553">
        <w:rPr>
          <w:rFonts w:ascii="Arial" w:hAnsi="Arial" w:cs="Arial"/>
          <w:b/>
          <w:sz w:val="18"/>
          <w:szCs w:val="18"/>
        </w:rPr>
        <w:tab/>
      </w:r>
      <w:r>
        <w:rPr>
          <w:rFonts w:ascii="Arial" w:hAnsi="Arial" w:cs="Arial"/>
          <w:b/>
          <w:sz w:val="18"/>
          <w:szCs w:val="18"/>
        </w:rPr>
        <w:tab/>
      </w:r>
      <w:r w:rsidRPr="007D0553">
        <w:rPr>
          <w:rFonts w:ascii="Arial" w:hAnsi="Arial" w:cs="Arial"/>
          <w:b/>
          <w:sz w:val="18"/>
          <w:szCs w:val="18"/>
        </w:rPr>
        <w:tab/>
      </w:r>
      <w:r w:rsidRPr="007D0553">
        <w:rPr>
          <w:rFonts w:ascii="Arial" w:hAnsi="Arial" w:cs="Arial"/>
          <w:b/>
          <w:sz w:val="18"/>
          <w:szCs w:val="18"/>
        </w:rPr>
        <w:tab/>
      </w:r>
      <w:r w:rsidR="00B571BE">
        <w:rPr>
          <w:rFonts w:ascii="Arial" w:hAnsi="Arial" w:cs="Arial"/>
          <w:b/>
          <w:sz w:val="18"/>
          <w:szCs w:val="18"/>
        </w:rPr>
        <w:tab/>
      </w:r>
      <w:proofErr w:type="spellStart"/>
      <w:r w:rsidR="00D24B9F" w:rsidRPr="00D24B9F">
        <w:rPr>
          <w:rFonts w:ascii="Arial" w:hAnsi="Arial" w:cs="Arial"/>
          <w:b/>
          <w:sz w:val="18"/>
          <w:szCs w:val="18"/>
        </w:rPr>
        <w:t>Totaal</w:t>
      </w:r>
      <w:proofErr w:type="spellEnd"/>
      <w:r w:rsidR="00D24B9F" w:rsidRPr="00D24B9F">
        <w:rPr>
          <w:rFonts w:ascii="Arial" w:hAnsi="Arial" w:cs="Arial"/>
          <w:b/>
          <w:sz w:val="18"/>
          <w:szCs w:val="18"/>
        </w:rPr>
        <w:t>:</w:t>
      </w:r>
      <w:r w:rsidRPr="007D0553">
        <w:rPr>
          <w:rFonts w:ascii="Arial" w:hAnsi="Arial" w:cs="Arial"/>
          <w:b/>
          <w:sz w:val="18"/>
          <w:szCs w:val="18"/>
        </w:rPr>
        <w:tab/>
        <w:t>…………………</w:t>
      </w:r>
    </w:p>
    <w:p w14:paraId="492F3D3E" w14:textId="77777777" w:rsidR="00533300" w:rsidRPr="00926459" w:rsidRDefault="00533300" w:rsidP="00581D09">
      <w:pPr>
        <w:spacing w:after="0" w:line="240" w:lineRule="auto"/>
        <w:ind w:left="1410" w:hanging="1410"/>
        <w:rPr>
          <w:rFonts w:ascii="Arial" w:hAnsi="Arial" w:cs="Arial"/>
          <w:b/>
          <w:bCs/>
          <w:sz w:val="18"/>
          <w:szCs w:val="18"/>
        </w:rPr>
      </w:pPr>
    </w:p>
    <w:p w14:paraId="39BCA8F6" w14:textId="77777777" w:rsidR="000B42F1" w:rsidRDefault="000B42F1" w:rsidP="00581D09">
      <w:pPr>
        <w:spacing w:after="0" w:line="240" w:lineRule="auto"/>
      </w:pPr>
    </w:p>
    <w:sectPr w:rsidR="000B42F1" w:rsidSect="001539A9">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5BB2E" w14:textId="77777777" w:rsidR="00B13613" w:rsidRDefault="00B13613" w:rsidP="00B13613">
      <w:pPr>
        <w:spacing w:after="0" w:line="240" w:lineRule="auto"/>
      </w:pPr>
      <w:r>
        <w:separator/>
      </w:r>
    </w:p>
  </w:endnote>
  <w:endnote w:type="continuationSeparator" w:id="0">
    <w:p w14:paraId="5BB2C0CA" w14:textId="77777777" w:rsidR="00B13613" w:rsidRDefault="00B13613" w:rsidP="00B13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A5974" w14:textId="77777777" w:rsidR="00B13613" w:rsidRDefault="00B13613" w:rsidP="00B13613">
      <w:pPr>
        <w:spacing w:after="0" w:line="240" w:lineRule="auto"/>
      </w:pPr>
      <w:r>
        <w:separator/>
      </w:r>
    </w:p>
  </w:footnote>
  <w:footnote w:type="continuationSeparator" w:id="0">
    <w:p w14:paraId="71628F6A" w14:textId="77777777" w:rsidR="00B13613" w:rsidRDefault="00B13613" w:rsidP="00B13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5FB"/>
    <w:multiLevelType w:val="multilevel"/>
    <w:tmpl w:val="573ACFAE"/>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1" w15:restartNumberingAfterBreak="0">
    <w:nsid w:val="0A1918EE"/>
    <w:multiLevelType w:val="multilevel"/>
    <w:tmpl w:val="29143090"/>
    <w:lvl w:ilvl="0">
      <w:start w:val="1"/>
      <w:numFmt w:val="bullet"/>
      <w:lvlText w:val=""/>
      <w:lvlJc w:val="left"/>
      <w:pPr>
        <w:tabs>
          <w:tab w:val="num" w:pos="1770"/>
        </w:tabs>
        <w:ind w:left="1770" w:hanging="360"/>
      </w:pPr>
      <w:rPr>
        <w:rFonts w:ascii="Symbol" w:hAnsi="Symbol" w:hint="default"/>
        <w:sz w:val="20"/>
      </w:rPr>
    </w:lvl>
    <w:lvl w:ilvl="1" w:tentative="1">
      <w:start w:val="1"/>
      <w:numFmt w:val="bullet"/>
      <w:lvlText w:val="o"/>
      <w:lvlJc w:val="left"/>
      <w:pPr>
        <w:tabs>
          <w:tab w:val="num" w:pos="2490"/>
        </w:tabs>
        <w:ind w:left="2490" w:hanging="360"/>
      </w:pPr>
      <w:rPr>
        <w:rFonts w:ascii="Courier New" w:hAnsi="Courier New" w:hint="default"/>
        <w:sz w:val="20"/>
      </w:rPr>
    </w:lvl>
    <w:lvl w:ilvl="2" w:tentative="1">
      <w:start w:val="1"/>
      <w:numFmt w:val="bullet"/>
      <w:lvlText w:val=""/>
      <w:lvlJc w:val="left"/>
      <w:pPr>
        <w:tabs>
          <w:tab w:val="num" w:pos="3210"/>
        </w:tabs>
        <w:ind w:left="3210" w:hanging="360"/>
      </w:pPr>
      <w:rPr>
        <w:rFonts w:ascii="Wingdings" w:hAnsi="Wingdings" w:hint="default"/>
        <w:sz w:val="20"/>
      </w:rPr>
    </w:lvl>
    <w:lvl w:ilvl="3" w:tentative="1">
      <w:start w:val="1"/>
      <w:numFmt w:val="bullet"/>
      <w:lvlText w:val=""/>
      <w:lvlJc w:val="left"/>
      <w:pPr>
        <w:tabs>
          <w:tab w:val="num" w:pos="3930"/>
        </w:tabs>
        <w:ind w:left="3930" w:hanging="360"/>
      </w:pPr>
      <w:rPr>
        <w:rFonts w:ascii="Wingdings" w:hAnsi="Wingdings" w:hint="default"/>
        <w:sz w:val="20"/>
      </w:rPr>
    </w:lvl>
    <w:lvl w:ilvl="4" w:tentative="1">
      <w:start w:val="1"/>
      <w:numFmt w:val="bullet"/>
      <w:lvlText w:val=""/>
      <w:lvlJc w:val="left"/>
      <w:pPr>
        <w:tabs>
          <w:tab w:val="num" w:pos="4650"/>
        </w:tabs>
        <w:ind w:left="4650" w:hanging="360"/>
      </w:pPr>
      <w:rPr>
        <w:rFonts w:ascii="Wingdings" w:hAnsi="Wingdings" w:hint="default"/>
        <w:sz w:val="20"/>
      </w:rPr>
    </w:lvl>
    <w:lvl w:ilvl="5" w:tentative="1">
      <w:start w:val="1"/>
      <w:numFmt w:val="bullet"/>
      <w:lvlText w:val=""/>
      <w:lvlJc w:val="left"/>
      <w:pPr>
        <w:tabs>
          <w:tab w:val="num" w:pos="5370"/>
        </w:tabs>
        <w:ind w:left="5370" w:hanging="360"/>
      </w:pPr>
      <w:rPr>
        <w:rFonts w:ascii="Wingdings" w:hAnsi="Wingdings" w:hint="default"/>
        <w:sz w:val="20"/>
      </w:rPr>
    </w:lvl>
    <w:lvl w:ilvl="6" w:tentative="1">
      <w:start w:val="1"/>
      <w:numFmt w:val="bullet"/>
      <w:lvlText w:val=""/>
      <w:lvlJc w:val="left"/>
      <w:pPr>
        <w:tabs>
          <w:tab w:val="num" w:pos="6090"/>
        </w:tabs>
        <w:ind w:left="6090" w:hanging="360"/>
      </w:pPr>
      <w:rPr>
        <w:rFonts w:ascii="Wingdings" w:hAnsi="Wingdings" w:hint="default"/>
        <w:sz w:val="20"/>
      </w:rPr>
    </w:lvl>
    <w:lvl w:ilvl="7" w:tentative="1">
      <w:start w:val="1"/>
      <w:numFmt w:val="bullet"/>
      <w:lvlText w:val=""/>
      <w:lvlJc w:val="left"/>
      <w:pPr>
        <w:tabs>
          <w:tab w:val="num" w:pos="6810"/>
        </w:tabs>
        <w:ind w:left="6810" w:hanging="360"/>
      </w:pPr>
      <w:rPr>
        <w:rFonts w:ascii="Wingdings" w:hAnsi="Wingdings" w:hint="default"/>
        <w:sz w:val="20"/>
      </w:rPr>
    </w:lvl>
    <w:lvl w:ilvl="8" w:tentative="1">
      <w:start w:val="1"/>
      <w:numFmt w:val="bullet"/>
      <w:lvlText w:val=""/>
      <w:lvlJc w:val="left"/>
      <w:pPr>
        <w:tabs>
          <w:tab w:val="num" w:pos="7530"/>
        </w:tabs>
        <w:ind w:left="7530" w:hanging="360"/>
      </w:pPr>
      <w:rPr>
        <w:rFonts w:ascii="Wingdings" w:hAnsi="Wingdings" w:hint="default"/>
        <w:sz w:val="20"/>
      </w:rPr>
    </w:lvl>
  </w:abstractNum>
  <w:abstractNum w:abstractNumId="2" w15:restartNumberingAfterBreak="0">
    <w:nsid w:val="0C530ACE"/>
    <w:multiLevelType w:val="multilevel"/>
    <w:tmpl w:val="6BC25EF8"/>
    <w:lvl w:ilvl="0">
      <w:start w:val="1"/>
      <w:numFmt w:val="decimalZero"/>
      <w:lvlText w:val="%1"/>
      <w:lvlJc w:val="left"/>
      <w:pPr>
        <w:ind w:left="1410" w:hanging="1410"/>
      </w:pPr>
      <w:rPr>
        <w:rFonts w:hint="default"/>
      </w:rPr>
    </w:lvl>
    <w:lvl w:ilvl="1">
      <w:start w:val="1"/>
      <w:numFmt w:val="decimalZero"/>
      <w:lvlText w:val="%1.%2"/>
      <w:lvlJc w:val="left"/>
      <w:pPr>
        <w:ind w:left="1410" w:hanging="1410"/>
      </w:pPr>
      <w:rPr>
        <w:rFonts w:hint="default"/>
      </w:rPr>
    </w:lvl>
    <w:lvl w:ilvl="2">
      <w:start w:val="1"/>
      <w:numFmt w:val="decimalZero"/>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10" w:hanging="1410"/>
      </w:pPr>
      <w:rPr>
        <w:rFonts w:hint="default"/>
      </w:rPr>
    </w:lvl>
    <w:lvl w:ilvl="6">
      <w:start w:val="1"/>
      <w:numFmt w:val="decimal"/>
      <w:lvlText w:val="%1.%2.%3.%4.%5.%6.%7"/>
      <w:lvlJc w:val="left"/>
      <w:pPr>
        <w:ind w:left="1410" w:hanging="141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7023856"/>
    <w:multiLevelType w:val="hybridMultilevel"/>
    <w:tmpl w:val="703640DA"/>
    <w:lvl w:ilvl="0" w:tplc="979835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6659A5"/>
    <w:multiLevelType w:val="multilevel"/>
    <w:tmpl w:val="A594B7AE"/>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5" w15:restartNumberingAfterBreak="0">
    <w:nsid w:val="379E5F66"/>
    <w:multiLevelType w:val="hybridMultilevel"/>
    <w:tmpl w:val="29224862"/>
    <w:lvl w:ilvl="0" w:tplc="44225C94">
      <w:start w:val="1"/>
      <w:numFmt w:val="bullet"/>
      <w:lvlText w:val="•"/>
      <w:lvlJc w:val="left"/>
      <w:pPr>
        <w:ind w:left="1770" w:hanging="360"/>
      </w:pPr>
      <w:rPr>
        <w:rFonts w:ascii="Arial" w:eastAsiaTheme="minorHAnsi" w:hAnsi="Arial" w:cs="Arial"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6" w15:restartNumberingAfterBreak="0">
    <w:nsid w:val="40CD414D"/>
    <w:multiLevelType w:val="hybridMultilevel"/>
    <w:tmpl w:val="824AB7CE"/>
    <w:lvl w:ilvl="0" w:tplc="26A27D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8575F5"/>
    <w:multiLevelType w:val="hybridMultilevel"/>
    <w:tmpl w:val="9DC073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29034A"/>
    <w:multiLevelType w:val="hybridMultilevel"/>
    <w:tmpl w:val="07B2A0FC"/>
    <w:lvl w:ilvl="0" w:tplc="687610F0">
      <w:start w:val="175"/>
      <w:numFmt w:val="bullet"/>
      <w:lvlText w:val=""/>
      <w:lvlJc w:val="left"/>
      <w:pPr>
        <w:ind w:left="1776" w:hanging="360"/>
      </w:pPr>
      <w:rPr>
        <w:rFonts w:ascii="Symbol" w:eastAsiaTheme="minorHAnsi" w:hAnsi="Symbo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71DC4A79"/>
    <w:multiLevelType w:val="hybridMultilevel"/>
    <w:tmpl w:val="7BEC740C"/>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0" w15:restartNumberingAfterBreak="0">
    <w:nsid w:val="72933E79"/>
    <w:multiLevelType w:val="multilevel"/>
    <w:tmpl w:val="EE5E2D50"/>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num w:numId="1" w16cid:durableId="1910142919">
    <w:abstractNumId w:val="2"/>
  </w:num>
  <w:num w:numId="2" w16cid:durableId="365984050">
    <w:abstractNumId w:val="6"/>
  </w:num>
  <w:num w:numId="3" w16cid:durableId="1450392691">
    <w:abstractNumId w:val="3"/>
  </w:num>
  <w:num w:numId="4" w16cid:durableId="1875268144">
    <w:abstractNumId w:val="8"/>
  </w:num>
  <w:num w:numId="5" w16cid:durableId="1873956247">
    <w:abstractNumId w:val="10"/>
  </w:num>
  <w:num w:numId="6" w16cid:durableId="525677009">
    <w:abstractNumId w:val="4"/>
  </w:num>
  <w:num w:numId="7" w16cid:durableId="52118539">
    <w:abstractNumId w:val="0"/>
  </w:num>
  <w:num w:numId="8" w16cid:durableId="970137476">
    <w:abstractNumId w:val="1"/>
  </w:num>
  <w:num w:numId="9" w16cid:durableId="431899895">
    <w:abstractNumId w:val="9"/>
  </w:num>
  <w:num w:numId="10" w16cid:durableId="1232958280">
    <w:abstractNumId w:val="7"/>
  </w:num>
  <w:num w:numId="11" w16cid:durableId="1530409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109DD"/>
    <w:rsid w:val="000773E5"/>
    <w:rsid w:val="000B42F1"/>
    <w:rsid w:val="000B644B"/>
    <w:rsid w:val="001539A9"/>
    <w:rsid w:val="00170E1E"/>
    <w:rsid w:val="00175053"/>
    <w:rsid w:val="001C3639"/>
    <w:rsid w:val="001E0F7E"/>
    <w:rsid w:val="00202B12"/>
    <w:rsid w:val="002574D5"/>
    <w:rsid w:val="002601DC"/>
    <w:rsid w:val="00297458"/>
    <w:rsid w:val="003525A8"/>
    <w:rsid w:val="00364BC7"/>
    <w:rsid w:val="003749AC"/>
    <w:rsid w:val="00387DC0"/>
    <w:rsid w:val="003A2095"/>
    <w:rsid w:val="003C389E"/>
    <w:rsid w:val="003C526C"/>
    <w:rsid w:val="00426FA9"/>
    <w:rsid w:val="004A1C6D"/>
    <w:rsid w:val="00513A49"/>
    <w:rsid w:val="00533300"/>
    <w:rsid w:val="0054017F"/>
    <w:rsid w:val="00566AEE"/>
    <w:rsid w:val="00581D09"/>
    <w:rsid w:val="00594B34"/>
    <w:rsid w:val="005E3056"/>
    <w:rsid w:val="005F19A2"/>
    <w:rsid w:val="00613C21"/>
    <w:rsid w:val="00617C35"/>
    <w:rsid w:val="006F1802"/>
    <w:rsid w:val="006F62F5"/>
    <w:rsid w:val="00704A10"/>
    <w:rsid w:val="00744BF6"/>
    <w:rsid w:val="007835D5"/>
    <w:rsid w:val="00841DF5"/>
    <w:rsid w:val="009205C8"/>
    <w:rsid w:val="009233F2"/>
    <w:rsid w:val="00996714"/>
    <w:rsid w:val="009B68B7"/>
    <w:rsid w:val="009F62F9"/>
    <w:rsid w:val="00A12431"/>
    <w:rsid w:val="00A61C1C"/>
    <w:rsid w:val="00AB1FA2"/>
    <w:rsid w:val="00AF1FF5"/>
    <w:rsid w:val="00B00BB8"/>
    <w:rsid w:val="00B11669"/>
    <w:rsid w:val="00B121CD"/>
    <w:rsid w:val="00B13613"/>
    <w:rsid w:val="00B1660D"/>
    <w:rsid w:val="00B3546D"/>
    <w:rsid w:val="00B571BE"/>
    <w:rsid w:val="00C17AB6"/>
    <w:rsid w:val="00C25E96"/>
    <w:rsid w:val="00C37BE1"/>
    <w:rsid w:val="00C902F7"/>
    <w:rsid w:val="00CE0D6B"/>
    <w:rsid w:val="00D077C5"/>
    <w:rsid w:val="00D24B9F"/>
    <w:rsid w:val="00D83FC0"/>
    <w:rsid w:val="00E373E5"/>
    <w:rsid w:val="00E478F5"/>
    <w:rsid w:val="00E83BE8"/>
    <w:rsid w:val="00EF1CE8"/>
    <w:rsid w:val="00F16F12"/>
    <w:rsid w:val="00F722E3"/>
    <w:rsid w:val="00FE58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7A7B285D-4116-4185-BBA6-CA2F2A0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0E1E"/>
    <w:rPr>
      <w:kern w:val="0"/>
      <w14:ligatures w14:val="none"/>
    </w:rPr>
  </w:style>
  <w:style w:type="paragraph" w:styleId="Kop1">
    <w:name w:val="heading 1"/>
    <w:basedOn w:val="Standaard"/>
    <w:next w:val="Standaard"/>
    <w:link w:val="Kop1Char"/>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0E1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0E1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0E1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0E1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0E1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0E1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0E1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0E1E"/>
    <w:rPr>
      <w:rFonts w:eastAsiaTheme="majorEastAsia" w:cstheme="majorBidi"/>
      <w:color w:val="272727" w:themeColor="text1" w:themeTint="D8"/>
    </w:rPr>
  </w:style>
  <w:style w:type="paragraph" w:styleId="Titel">
    <w:name w:val="Title"/>
    <w:basedOn w:val="Standaard"/>
    <w:next w:val="Standaard"/>
    <w:link w:val="TitelChar"/>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70E1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70E1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0E1E"/>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170E1E"/>
    <w:rPr>
      <w:i/>
      <w:iCs/>
      <w:color w:val="404040" w:themeColor="text1" w:themeTint="BF"/>
    </w:rPr>
  </w:style>
  <w:style w:type="paragraph" w:styleId="Lijstalinea">
    <w:name w:val="List Paragraph"/>
    <w:basedOn w:val="Standaard"/>
    <w:uiPriority w:val="34"/>
    <w:qFormat/>
    <w:rsid w:val="00170E1E"/>
    <w:pPr>
      <w:ind w:left="720"/>
      <w:contextualSpacing/>
    </w:pPr>
    <w:rPr>
      <w:kern w:val="2"/>
      <w14:ligatures w14:val="standardContextual"/>
    </w:rPr>
  </w:style>
  <w:style w:type="character" w:styleId="Intensievebenadrukking">
    <w:name w:val="Intense Emphasis"/>
    <w:basedOn w:val="Standaardalinea-lettertype"/>
    <w:uiPriority w:val="21"/>
    <w:qFormat/>
    <w:rsid w:val="00170E1E"/>
    <w:rPr>
      <w:i/>
      <w:iCs/>
      <w:color w:val="0F4761" w:themeColor="accent1" w:themeShade="BF"/>
    </w:rPr>
  </w:style>
  <w:style w:type="paragraph" w:styleId="Duidelijkcitaat">
    <w:name w:val="Intense Quote"/>
    <w:basedOn w:val="Standaard"/>
    <w:next w:val="Standaard"/>
    <w:link w:val="DuidelijkcitaatChar"/>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170E1E"/>
    <w:rPr>
      <w:i/>
      <w:iCs/>
      <w:color w:val="0F4761" w:themeColor="accent1" w:themeShade="BF"/>
    </w:rPr>
  </w:style>
  <w:style w:type="character" w:styleId="Intensieveverwijzing">
    <w:name w:val="Intense Reference"/>
    <w:basedOn w:val="Standaardalinea-lettertype"/>
    <w:uiPriority w:val="32"/>
    <w:qFormat/>
    <w:rsid w:val="00170E1E"/>
    <w:rPr>
      <w:b/>
      <w:bCs/>
      <w:smallCaps/>
      <w:color w:val="0F4761" w:themeColor="accent1" w:themeShade="BF"/>
      <w:spacing w:val="5"/>
    </w:rPr>
  </w:style>
  <w:style w:type="paragraph" w:styleId="Normaalweb">
    <w:name w:val="Normal (Web)"/>
    <w:basedOn w:val="Standaard"/>
    <w:uiPriority w:val="99"/>
    <w:semiHidden/>
    <w:unhideWhenUsed/>
    <w:rsid w:val="00E83BE8"/>
    <w:rPr>
      <w:rFonts w:ascii="Times New Roman" w:hAnsi="Times New Roman" w:cs="Times New Roman"/>
      <w:sz w:val="24"/>
      <w:szCs w:val="24"/>
    </w:rPr>
  </w:style>
  <w:style w:type="paragraph" w:styleId="Koptekst">
    <w:name w:val="header"/>
    <w:basedOn w:val="Standaard"/>
    <w:link w:val="KoptekstChar"/>
    <w:uiPriority w:val="99"/>
    <w:unhideWhenUsed/>
    <w:rsid w:val="00B1361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3613"/>
    <w:rPr>
      <w:kern w:val="0"/>
      <w14:ligatures w14:val="none"/>
    </w:rPr>
  </w:style>
  <w:style w:type="paragraph" w:styleId="Voettekst">
    <w:name w:val="footer"/>
    <w:basedOn w:val="Standaard"/>
    <w:link w:val="VoettekstChar"/>
    <w:uiPriority w:val="99"/>
    <w:unhideWhenUsed/>
    <w:rsid w:val="00B1361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361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bdd9a1f-a03a-4005-8567-3096189106d9" xsi:nil="true"/>
    <lcf76f155ced4ddcb4097134ff3c332f xmlns="588f8050-1dc8-43c6-bcce-2a2d0bbe04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F1AECC-9E98-44C2-B221-C88E03DB0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CE4BA-27BB-4F00-9162-13D1E383DEEC}">
  <ds:schemaRefs>
    <ds:schemaRef ds:uri="http://schemas.microsoft.com/sharepoint/v3/contenttype/forms"/>
  </ds:schemaRefs>
</ds:datastoreItem>
</file>

<file path=customXml/itemProps3.xml><?xml version="1.0" encoding="utf-8"?>
<ds:datastoreItem xmlns:ds="http://schemas.openxmlformats.org/officeDocument/2006/customXml" ds:itemID="{CE116799-CEC4-428D-B0EE-7D10D941F512}">
  <ds:schemaRefs>
    <ds:schemaRef ds:uri="http://purl.org/dc/terms/"/>
    <ds:schemaRef ds:uri="http://schemas.microsoft.com/office/2006/documentManagement/types"/>
    <ds:schemaRef ds:uri="http://schemas.openxmlformats.org/package/2006/metadata/core-properties"/>
    <ds:schemaRef ds:uri="http://purl.org/dc/elements/1.1/"/>
    <ds:schemaRef ds:uri="5bdd9a1f-a03a-4005-8567-3096189106d9"/>
    <ds:schemaRef ds:uri="http://schemas.microsoft.com/office/infopath/2007/PartnerControls"/>
    <ds:schemaRef ds:uri="588f8050-1dc8-43c6-bcce-2a2d0bbe04ab"/>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3790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Engels Alexandre</cp:lastModifiedBy>
  <cp:revision>10</cp:revision>
  <cp:lastPrinted>2025-12-16T15:18:00Z</cp:lastPrinted>
  <dcterms:created xsi:type="dcterms:W3CDTF">2025-11-14T10:23:00Z</dcterms:created>
  <dcterms:modified xsi:type="dcterms:W3CDTF">2026-04-17T12:29:00Z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0x010100F10ED40BCD8D6048865B90DC3BC49F59</vt:lpwstr>
  </property>
</Properties>
</file>