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288E" w14:textId="1625ADAD" w:rsidR="00170E1E" w:rsidRPr="003A23D5" w:rsidRDefault="00170E1E" w:rsidP="00170E1E">
      <w:pPr>
        <w:pBdr>
          <w:top w:val="single" w:sz="4" w:space="1" w:color="auto"/>
          <w:bottom w:val="single" w:sz="4" w:space="1" w:color="auto"/>
        </w:pBdr>
        <w:spacing w:line="240" w:lineRule="auto"/>
        <w:rPr>
          <w:rFonts w:ascii="Arial" w:hAnsi="Arial" w:cs="Arial"/>
          <w:sz w:val="18"/>
          <w:szCs w:val="18"/>
          <w:lang w:val="en-US"/>
        </w:rPr>
      </w:pPr>
      <w:r w:rsidRPr="003A23D5">
        <w:rPr>
          <w:rFonts w:ascii="Arial" w:hAnsi="Arial" w:cs="Arial"/>
          <w:sz w:val="18"/>
          <w:szCs w:val="18"/>
          <w:lang w:val="en-US"/>
        </w:rPr>
        <w:t>Proje</w:t>
      </w:r>
      <w:r w:rsidR="00C13868" w:rsidRPr="003A23D5">
        <w:rPr>
          <w:rFonts w:ascii="Arial" w:hAnsi="Arial" w:cs="Arial"/>
          <w:sz w:val="18"/>
          <w:szCs w:val="18"/>
          <w:lang w:val="en-US"/>
        </w:rPr>
        <w:t>c</w:t>
      </w:r>
      <w:r w:rsidRPr="003A23D5">
        <w:rPr>
          <w:rFonts w:ascii="Arial" w:hAnsi="Arial" w:cs="Arial"/>
          <w:sz w:val="18"/>
          <w:szCs w:val="18"/>
          <w:lang w:val="en-US"/>
        </w:rPr>
        <w:t>t</w:t>
      </w:r>
      <w:r w:rsidRPr="003A23D5">
        <w:rPr>
          <w:rFonts w:ascii="Arial" w:hAnsi="Arial" w:cs="Arial"/>
          <w:sz w:val="18"/>
          <w:szCs w:val="18"/>
          <w:lang w:val="en-US"/>
        </w:rPr>
        <w:tab/>
      </w:r>
      <w:r w:rsidRPr="003A23D5">
        <w:rPr>
          <w:rFonts w:ascii="Arial" w:hAnsi="Arial" w:cs="Arial"/>
          <w:sz w:val="18"/>
          <w:szCs w:val="18"/>
          <w:lang w:val="en-US"/>
        </w:rPr>
        <w:tab/>
        <w:t>xx</w:t>
      </w:r>
    </w:p>
    <w:p w14:paraId="4BEC77F9" w14:textId="4C10C07F" w:rsidR="00170E1E" w:rsidRPr="003F00D7" w:rsidRDefault="00170E1E" w:rsidP="00170E1E">
      <w:pPr>
        <w:pBdr>
          <w:top w:val="single" w:sz="4" w:space="6" w:color="auto"/>
        </w:pBdr>
        <w:spacing w:line="240" w:lineRule="auto"/>
        <w:rPr>
          <w:rFonts w:ascii="Arial" w:hAnsi="Arial" w:cs="Arial"/>
          <w:b/>
          <w:lang w:val="en-GB"/>
        </w:rPr>
      </w:pPr>
      <w:r w:rsidRPr="003F00D7">
        <w:rPr>
          <w:rFonts w:ascii="Arial" w:hAnsi="Arial" w:cs="Arial"/>
          <w:b/>
          <w:lang w:val="en-GB"/>
        </w:rPr>
        <w:br/>
      </w:r>
      <w:r w:rsidR="003A23D5" w:rsidRPr="003F00D7">
        <w:rPr>
          <w:rFonts w:ascii="Arial" w:hAnsi="Arial" w:cs="Arial"/>
          <w:b/>
          <w:lang w:val="en-GB"/>
        </w:rPr>
        <w:t>SECIFICAT</w:t>
      </w:r>
      <w:r w:rsidR="003F00D7">
        <w:rPr>
          <w:rFonts w:ascii="Arial" w:hAnsi="Arial" w:cs="Arial"/>
          <w:b/>
          <w:lang w:val="en-GB"/>
        </w:rPr>
        <w:t>IE</w:t>
      </w:r>
      <w:r w:rsidR="003A23D5" w:rsidRPr="003F00D7">
        <w:rPr>
          <w:rFonts w:ascii="Arial" w:hAnsi="Arial" w:cs="Arial"/>
          <w:b/>
          <w:lang w:val="en-GB"/>
        </w:rPr>
        <w:t xml:space="preserve"> – CLEANROOM</w:t>
      </w:r>
    </w:p>
    <w:p w14:paraId="67850C9E" w14:textId="58C0F93F" w:rsidR="00170E1E" w:rsidRPr="004B5F11" w:rsidRDefault="00170E1E" w:rsidP="00393EBC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18"/>
          <w:szCs w:val="18"/>
          <w:lang w:val="nl-BE"/>
        </w:rPr>
      </w:pPr>
      <w:r w:rsidRPr="003F00D7">
        <w:rPr>
          <w:rFonts w:ascii="Arial" w:hAnsi="Arial" w:cs="Arial"/>
          <w:sz w:val="16"/>
          <w:szCs w:val="16"/>
          <w:lang w:val="en-GB"/>
        </w:rPr>
        <w:t>POS.</w:t>
      </w:r>
      <w:r w:rsidRPr="003F00D7">
        <w:rPr>
          <w:rFonts w:ascii="Arial" w:hAnsi="Arial" w:cs="Arial"/>
          <w:sz w:val="16"/>
          <w:szCs w:val="16"/>
          <w:lang w:val="en-GB"/>
        </w:rPr>
        <w:tab/>
      </w:r>
      <w:r w:rsidRPr="003F00D7">
        <w:rPr>
          <w:rFonts w:ascii="Arial" w:hAnsi="Arial" w:cs="Arial"/>
          <w:sz w:val="16"/>
          <w:szCs w:val="16"/>
          <w:lang w:val="en-GB"/>
        </w:rPr>
        <w:tab/>
      </w:r>
      <w:r w:rsidR="003F00D7" w:rsidRPr="004B5F11">
        <w:rPr>
          <w:rFonts w:ascii="Arial" w:hAnsi="Arial" w:cs="Arial"/>
          <w:sz w:val="16"/>
          <w:szCs w:val="16"/>
          <w:lang w:val="nl-BE"/>
        </w:rPr>
        <w:t>BESCHRIJVING</w:t>
      </w:r>
      <w:r w:rsidRPr="004B5F11">
        <w:rPr>
          <w:rFonts w:ascii="Arial" w:hAnsi="Arial" w:cs="Arial"/>
          <w:sz w:val="16"/>
          <w:szCs w:val="16"/>
          <w:lang w:val="nl-BE"/>
        </w:rPr>
        <w:tab/>
      </w:r>
      <w:r w:rsidRPr="004B5F11">
        <w:rPr>
          <w:rFonts w:ascii="Arial" w:hAnsi="Arial" w:cs="Arial"/>
          <w:sz w:val="16"/>
          <w:szCs w:val="16"/>
          <w:lang w:val="nl-BE"/>
        </w:rPr>
        <w:tab/>
      </w:r>
      <w:r w:rsidRPr="004B5F11">
        <w:rPr>
          <w:rFonts w:ascii="Arial" w:hAnsi="Arial" w:cs="Arial"/>
          <w:sz w:val="16"/>
          <w:szCs w:val="16"/>
          <w:lang w:val="nl-BE"/>
        </w:rPr>
        <w:tab/>
      </w:r>
      <w:r w:rsidR="003F00D7" w:rsidRPr="004B5F11">
        <w:rPr>
          <w:rFonts w:ascii="Arial" w:hAnsi="Arial" w:cs="Arial"/>
          <w:sz w:val="16"/>
          <w:szCs w:val="16"/>
          <w:lang w:val="nl-BE"/>
        </w:rPr>
        <w:t>HOEVEELHEID</w:t>
      </w:r>
      <w:r w:rsidRPr="004B5F11">
        <w:rPr>
          <w:rFonts w:ascii="Arial" w:hAnsi="Arial" w:cs="Arial"/>
          <w:sz w:val="16"/>
          <w:szCs w:val="16"/>
          <w:lang w:val="nl-BE"/>
        </w:rPr>
        <w:tab/>
      </w:r>
      <w:r w:rsidR="003F00D7" w:rsidRPr="004B5F11">
        <w:rPr>
          <w:rFonts w:ascii="Arial" w:hAnsi="Arial" w:cs="Arial"/>
          <w:sz w:val="16"/>
          <w:szCs w:val="16"/>
          <w:lang w:val="nl-BE"/>
        </w:rPr>
        <w:t>EENHEID</w:t>
      </w:r>
      <w:r w:rsidRPr="004B5F11">
        <w:rPr>
          <w:rFonts w:ascii="Arial" w:hAnsi="Arial" w:cs="Arial"/>
          <w:sz w:val="16"/>
          <w:szCs w:val="16"/>
          <w:lang w:val="nl-BE"/>
        </w:rPr>
        <w:tab/>
      </w:r>
      <w:r w:rsidRPr="004B5F11">
        <w:rPr>
          <w:rFonts w:ascii="Arial" w:hAnsi="Arial" w:cs="Arial"/>
          <w:sz w:val="16"/>
          <w:szCs w:val="16"/>
          <w:lang w:val="nl-BE"/>
        </w:rPr>
        <w:tab/>
      </w:r>
      <w:r w:rsidR="00393EBC" w:rsidRPr="004B5F11">
        <w:rPr>
          <w:rFonts w:ascii="Arial" w:hAnsi="Arial" w:cs="Arial"/>
          <w:sz w:val="16"/>
          <w:szCs w:val="16"/>
          <w:lang w:val="nl-BE"/>
        </w:rPr>
        <w:t>STUKPRIJS   TOTAALPRIJS</w:t>
      </w:r>
    </w:p>
    <w:p w14:paraId="5A2A3C26" w14:textId="768DE03C" w:rsidR="00170E1E" w:rsidRPr="004B5F11" w:rsidRDefault="00170E1E" w:rsidP="00170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01.01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393EBC" w:rsidRPr="004B5F11">
        <w:rPr>
          <w:rFonts w:ascii="Arial" w:hAnsi="Arial" w:cs="Arial"/>
          <w:b/>
          <w:sz w:val="18"/>
          <w:szCs w:val="18"/>
          <w:lang w:val="nl-BE"/>
        </w:rPr>
        <w:t>CLEANROOM</w:t>
      </w:r>
      <w:r w:rsidR="004B5F11" w:rsidRPr="004B5F11">
        <w:rPr>
          <w:rFonts w:ascii="Arial" w:hAnsi="Arial" w:cs="Arial"/>
          <w:b/>
          <w:sz w:val="18"/>
          <w:szCs w:val="18"/>
          <w:lang w:val="nl-BE"/>
        </w:rPr>
        <w:t>POORT</w:t>
      </w:r>
      <w:r w:rsidR="00393EBC" w:rsidRPr="004B5F11">
        <w:rPr>
          <w:rFonts w:ascii="Arial" w:hAnsi="Arial" w:cs="Arial"/>
          <w:b/>
          <w:sz w:val="18"/>
          <w:szCs w:val="18"/>
          <w:lang w:val="nl-BE"/>
        </w:rPr>
        <w:t>EN</w:t>
      </w:r>
    </w:p>
    <w:p w14:paraId="783F8443" w14:textId="298B976F" w:rsidR="00393EBC" w:rsidRPr="004B5F11" w:rsidRDefault="00170E1E" w:rsidP="00393EBC">
      <w:pPr>
        <w:spacing w:after="0"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01.01.0010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393EBC" w:rsidRPr="004B5F11">
        <w:rPr>
          <w:rFonts w:ascii="Arial" w:hAnsi="Arial" w:cs="Arial"/>
          <w:b/>
          <w:sz w:val="18"/>
          <w:szCs w:val="18"/>
          <w:lang w:val="nl-BE"/>
        </w:rPr>
        <w:t>HOGE SNELHEID ROL</w:t>
      </w:r>
      <w:r w:rsidR="004B5F11" w:rsidRPr="004B5F11">
        <w:rPr>
          <w:rFonts w:ascii="Arial" w:hAnsi="Arial" w:cs="Arial"/>
          <w:b/>
          <w:sz w:val="18"/>
          <w:szCs w:val="18"/>
          <w:lang w:val="nl-BE"/>
        </w:rPr>
        <w:t>POORT</w:t>
      </w:r>
    </w:p>
    <w:p w14:paraId="1F02AD44" w14:textId="65CFCB41" w:rsidR="00065D5D" w:rsidRPr="004B5F11" w:rsidRDefault="00065D5D" w:rsidP="00065D5D">
      <w:pPr>
        <w:spacing w:line="240" w:lineRule="auto"/>
        <w:ind w:left="1416"/>
        <w:rPr>
          <w:rFonts w:ascii="Arial" w:hAnsi="Arial"/>
          <w:b/>
          <w:bCs/>
          <w:sz w:val="18"/>
          <w:szCs w:val="18"/>
          <w:lang w:val="nl-BE"/>
        </w:rPr>
      </w:pPr>
      <w:r w:rsidRPr="004B5F11">
        <w:rPr>
          <w:rFonts w:ascii="Arial" w:hAnsi="Arial"/>
          <w:sz w:val="18"/>
          <w:szCs w:val="18"/>
          <w:lang w:val="nl-BE"/>
        </w:rPr>
        <w:t>Toonaangevend product:</w:t>
      </w:r>
      <w:r w:rsidRPr="004B5F11">
        <w:rPr>
          <w:rFonts w:ascii="Arial" w:hAnsi="Arial"/>
          <w:i/>
          <w:iCs/>
          <w:sz w:val="18"/>
          <w:szCs w:val="18"/>
          <w:lang w:val="nl-BE"/>
        </w:rPr>
        <w:t xml:space="preserve"> </w:t>
      </w:r>
      <w:r w:rsidRPr="004B5F11">
        <w:rPr>
          <w:rFonts w:ascii="Arial" w:hAnsi="Arial"/>
          <w:b/>
          <w:bCs/>
          <w:i/>
          <w:iCs/>
          <w:sz w:val="18"/>
          <w:szCs w:val="18"/>
          <w:lang w:val="nl-BE"/>
        </w:rPr>
        <w:t>EFAFLEX</w:t>
      </w:r>
      <w:r w:rsidRPr="004B5F11">
        <w:rPr>
          <w:rFonts w:ascii="Arial" w:hAnsi="Arial"/>
          <w:b/>
          <w:bCs/>
          <w:sz w:val="18"/>
          <w:szCs w:val="18"/>
          <w:lang w:val="nl-BE"/>
        </w:rPr>
        <w:t xml:space="preserve"> Type „EFA-SRT® CR Efficient“</w:t>
      </w:r>
    </w:p>
    <w:p w14:paraId="46F75921" w14:textId="77777777" w:rsidR="00065D5D" w:rsidRPr="004B5F11" w:rsidRDefault="00065D5D" w:rsidP="00065D5D">
      <w:pPr>
        <w:spacing w:line="240" w:lineRule="auto"/>
        <w:ind w:left="1416"/>
        <w:rPr>
          <w:rFonts w:ascii="Arial" w:hAnsi="Arial"/>
          <w:sz w:val="18"/>
          <w:szCs w:val="18"/>
          <w:lang w:val="nl-BE"/>
        </w:rPr>
      </w:pPr>
      <w:r w:rsidRPr="004B5F11">
        <w:rPr>
          <w:rFonts w:ascii="Arial" w:hAnsi="Arial"/>
          <w:sz w:val="18"/>
          <w:szCs w:val="18"/>
          <w:lang w:val="nl-BE"/>
        </w:rPr>
        <w:t xml:space="preserve">Fabrikant: </w:t>
      </w:r>
      <w:r w:rsidRPr="004B5F11">
        <w:rPr>
          <w:rFonts w:ascii="Arial" w:hAnsi="Arial"/>
          <w:b/>
          <w:bCs/>
          <w:sz w:val="18"/>
          <w:szCs w:val="18"/>
          <w:lang w:val="nl-BE"/>
        </w:rPr>
        <w:t>0,000 x 0,000 mm</w:t>
      </w:r>
    </w:p>
    <w:p w14:paraId="02D11804" w14:textId="5AFEBAAF" w:rsidR="003A23D5" w:rsidRPr="004B5F11" w:rsidRDefault="002B35E6" w:rsidP="00065D5D">
      <w:pPr>
        <w:spacing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/>
          <w:sz w:val="18"/>
          <w:szCs w:val="18"/>
          <w:lang w:val="nl-BE"/>
        </w:rPr>
        <w:t>Productie, levering en installatie van:</w:t>
      </w:r>
      <w:r w:rsidR="00D418CD" w:rsidRPr="004B5F11">
        <w:rPr>
          <w:rFonts w:ascii="Arial" w:hAnsi="Arial"/>
          <w:sz w:val="18"/>
          <w:szCs w:val="18"/>
          <w:lang w:val="nl-BE"/>
        </w:rPr>
        <w:br/>
      </w:r>
      <w:r w:rsidR="00D418CD" w:rsidRPr="004B5F11">
        <w:rPr>
          <w:rFonts w:ascii="Arial" w:hAnsi="Arial" w:cs="Arial"/>
          <w:sz w:val="18"/>
          <w:szCs w:val="18"/>
          <w:lang w:val="nl-BE"/>
        </w:rPr>
        <w:br/>
      </w:r>
      <w:r w:rsidRPr="004B5F11">
        <w:rPr>
          <w:rFonts w:ascii="Arial" w:hAnsi="Arial" w:cs="Arial"/>
          <w:sz w:val="18"/>
          <w:szCs w:val="18"/>
          <w:lang w:val="nl-BE"/>
        </w:rPr>
        <w:t>Rol</w:t>
      </w:r>
      <w:r w:rsidR="004B5F11" w:rsidRPr="004B5F11">
        <w:rPr>
          <w:rFonts w:ascii="Arial" w:hAnsi="Arial" w:cs="Arial"/>
          <w:sz w:val="18"/>
          <w:szCs w:val="18"/>
          <w:lang w:val="nl-BE"/>
        </w:rPr>
        <w:t>poort</w:t>
      </w:r>
      <w:r w:rsidRPr="004B5F11">
        <w:rPr>
          <w:rFonts w:ascii="Arial" w:hAnsi="Arial" w:cs="Arial"/>
          <w:sz w:val="18"/>
          <w:szCs w:val="18"/>
          <w:lang w:val="nl-BE"/>
        </w:rPr>
        <w:t xml:space="preserve"> met flexibel gordijn en lage luchtdoorlatendheid voor continu industrieel gebruik in cleanrooms en schone ruimtes met beperkte ruimte en lage tot gemiddelde GMP-eisen.</w:t>
      </w:r>
      <w:r w:rsidR="00BB7DED" w:rsidRPr="004B5F11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="00BB7DED" w:rsidRPr="004B5F11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Pr="004B5F11">
        <w:rPr>
          <w:rFonts w:ascii="Arial" w:hAnsi="Arial" w:cs="Arial"/>
          <w:bCs/>
          <w:sz w:val="18"/>
          <w:szCs w:val="18"/>
          <w:lang w:val="nl-BE"/>
        </w:rPr>
        <w:t xml:space="preserve">Het </w:t>
      </w:r>
      <w:r w:rsidR="004B5F11" w:rsidRPr="004B5F11">
        <w:rPr>
          <w:rFonts w:ascii="Arial" w:hAnsi="Arial" w:cs="Arial"/>
          <w:bCs/>
          <w:sz w:val="18"/>
          <w:szCs w:val="18"/>
          <w:lang w:val="nl-BE"/>
        </w:rPr>
        <w:t>poort</w:t>
      </w:r>
      <w:r w:rsidRPr="004B5F11">
        <w:rPr>
          <w:rFonts w:ascii="Arial" w:hAnsi="Arial" w:cs="Arial"/>
          <w:bCs/>
          <w:sz w:val="18"/>
          <w:szCs w:val="18"/>
          <w:lang w:val="nl-BE"/>
        </w:rPr>
        <w:t>systeem ‘EFA-SRT® CR Efficient’ is TÜV SÜD-gecertificeerd voor gebruik in geclassificeerde ruimtes tot ISO-klasse 6 (volgens DIN ISO 14644) voor deeltjesgroottes &gt;= 0,1 µm. Dit resulteert in luchtdrukverschillen tot 30 Pa met een luchtverlies tot 40 m³/h (afhankelijk van de grootte en de installatiezijde).</w:t>
      </w:r>
      <w:r w:rsidR="00BB7DED" w:rsidRPr="004B5F11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Pr="004B5F11">
        <w:rPr>
          <w:rFonts w:ascii="Arial" w:hAnsi="Arial" w:cs="Arial"/>
          <w:sz w:val="18"/>
          <w:szCs w:val="18"/>
          <w:lang w:val="nl-BE"/>
        </w:rPr>
        <w:t xml:space="preserve">Alle zichtbare delen van de zelfdragende, zelfstandige </w:t>
      </w:r>
      <w:r w:rsidR="004B5F11" w:rsidRPr="004B5F11">
        <w:rPr>
          <w:rFonts w:ascii="Arial" w:hAnsi="Arial" w:cs="Arial"/>
          <w:sz w:val="18"/>
          <w:szCs w:val="18"/>
          <w:lang w:val="nl-BE"/>
        </w:rPr>
        <w:t>poort</w:t>
      </w:r>
      <w:r w:rsidRPr="004B5F11">
        <w:rPr>
          <w:rFonts w:ascii="Arial" w:hAnsi="Arial" w:cs="Arial"/>
          <w:sz w:val="18"/>
          <w:szCs w:val="18"/>
          <w:lang w:val="nl-BE"/>
        </w:rPr>
        <w:t>constructie zijn gemaakt van gepoedercoat staal, met een keuze uit kleuren volgens RAL. Bijzonder smalle kozijnen (75x100 mm) en lage lateiafmetingen (min. 380 mm) maken een bijzonder ruimtebesparende installatie mogelijk.</w:t>
      </w:r>
    </w:p>
    <w:p w14:paraId="2660D5E8" w14:textId="112FAE9B" w:rsidR="002B35E6" w:rsidRPr="004B5F11" w:rsidRDefault="004A54A7" w:rsidP="003A23D5">
      <w:pPr>
        <w:spacing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br/>
      </w:r>
      <w:r w:rsidR="002B35E6" w:rsidRPr="004B5F11">
        <w:rPr>
          <w:rFonts w:ascii="Arial" w:hAnsi="Arial" w:cs="Arial"/>
          <w:sz w:val="18"/>
          <w:szCs w:val="18"/>
          <w:lang w:val="nl-BE"/>
        </w:rPr>
        <w:t xml:space="preserve">Het </w:t>
      </w:r>
      <w:r w:rsidR="004B5F11" w:rsidRPr="004B5F11">
        <w:rPr>
          <w:rFonts w:ascii="Arial" w:hAnsi="Arial" w:cs="Arial"/>
          <w:sz w:val="18"/>
          <w:szCs w:val="18"/>
          <w:lang w:val="nl-BE"/>
        </w:rPr>
        <w:t>poort</w:t>
      </w:r>
      <w:r w:rsidR="002B35E6" w:rsidRPr="004B5F11">
        <w:rPr>
          <w:rFonts w:ascii="Arial" w:hAnsi="Arial" w:cs="Arial"/>
          <w:sz w:val="18"/>
          <w:szCs w:val="18"/>
          <w:lang w:val="nl-BE"/>
        </w:rPr>
        <w:t>systeem is standaard ontworpen met een afdekking van 15°.</w:t>
      </w:r>
    </w:p>
    <w:p w14:paraId="1EB4A346" w14:textId="54117C3D" w:rsidR="006D651F" w:rsidRPr="004B5F11" w:rsidRDefault="00BE50B7" w:rsidP="003A23D5">
      <w:pPr>
        <w:spacing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="006D651F" w:rsidRPr="004B5F11">
        <w:rPr>
          <w:rFonts w:ascii="Arial" w:hAnsi="Arial" w:cs="Arial"/>
          <w:sz w:val="18"/>
          <w:szCs w:val="18"/>
          <w:lang w:val="nl-BE"/>
        </w:rPr>
        <w:t xml:space="preserve">De aandrijving (elektromotor met geïntegreerde tandwielkast, rem en absolute encoder, beschermingsklasse IP55) is axiaal gekoppeld aan de wikkelas; deze wordt aangestuurd door een microprocessorbesturing en frequentieomvormer. Alle besturingscomponenten, inclusief het membraantoetsenbord (OPEN-STOP-SLUITEN) en het informatiedisplay, zijn ondergebracht in een polycarbonaat behuizing van 220 x 565 x 200 mm met beschermingsklasse IP 65 naast de </w:t>
      </w:r>
      <w:r w:rsidR="004B5F11" w:rsidRPr="004B5F11">
        <w:rPr>
          <w:rFonts w:ascii="Arial" w:hAnsi="Arial" w:cs="Arial"/>
          <w:sz w:val="18"/>
          <w:szCs w:val="18"/>
          <w:lang w:val="nl-BE"/>
        </w:rPr>
        <w:t>poort</w:t>
      </w:r>
      <w:r w:rsidR="006D651F" w:rsidRPr="004B5F11">
        <w:rPr>
          <w:rFonts w:ascii="Arial" w:hAnsi="Arial" w:cs="Arial"/>
          <w:sz w:val="18"/>
          <w:szCs w:val="18"/>
          <w:lang w:val="nl-BE"/>
        </w:rPr>
        <w:t>.</w:t>
      </w:r>
      <w:r w:rsidRPr="004B5F11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Pr="004B5F11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="006D651F" w:rsidRPr="004B5F11">
        <w:rPr>
          <w:rFonts w:ascii="Arial" w:hAnsi="Arial" w:cs="Arial"/>
          <w:sz w:val="18"/>
          <w:szCs w:val="18"/>
          <w:lang w:val="nl-BE"/>
        </w:rPr>
        <w:t>Door de aanwezigheid van een absolute encoder is handmatige of automatische synchronisatie na het voor het eerst inschakelen van het systeem of na een stroomstoring niet meer nodig.</w:t>
      </w:r>
    </w:p>
    <w:p w14:paraId="6B1F0048" w14:textId="236EFA66" w:rsidR="006D651F" w:rsidRPr="004B5F11" w:rsidRDefault="00BE50B7" w:rsidP="006D651F">
      <w:pPr>
        <w:spacing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="006D651F" w:rsidRPr="004B5F11">
        <w:rPr>
          <w:rFonts w:ascii="Arial" w:hAnsi="Arial" w:cs="Arial"/>
          <w:sz w:val="18"/>
          <w:szCs w:val="18"/>
          <w:lang w:val="nl-BE"/>
        </w:rPr>
        <w:t xml:space="preserve">Het </w:t>
      </w:r>
      <w:r w:rsidR="004B5F11" w:rsidRPr="004B5F11">
        <w:rPr>
          <w:rFonts w:ascii="Arial" w:hAnsi="Arial" w:cs="Arial"/>
          <w:sz w:val="18"/>
          <w:szCs w:val="18"/>
          <w:lang w:val="nl-BE"/>
        </w:rPr>
        <w:t>poort</w:t>
      </w:r>
      <w:r w:rsidR="006D651F" w:rsidRPr="004B5F11">
        <w:rPr>
          <w:rFonts w:ascii="Arial" w:hAnsi="Arial" w:cs="Arial"/>
          <w:sz w:val="18"/>
          <w:szCs w:val="18"/>
          <w:lang w:val="nl-BE"/>
        </w:rPr>
        <w:t>blad (gordijn) bestaat uit 2 mm dik, PVC-gecoat flexibel polyesterweefsel (FDA-conform, antistatisch, siliconenvrij), dat op een horizontaal gemonteerde, gegalvaniseerde as wordt opgerold en afgerold.</w:t>
      </w:r>
    </w:p>
    <w:p w14:paraId="20769918" w14:textId="77777777" w:rsidR="006D651F" w:rsidRPr="004B5F11" w:rsidRDefault="006D651F" w:rsidP="006D651F">
      <w:pPr>
        <w:spacing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Gordijnkleur: papyruswit vergelijkbaar met RAL 9018, lichtgrijs vergelijkbaar met RAL 7035, signaalgrijs vergelijkbaar met RAL 7004.</w:t>
      </w:r>
    </w:p>
    <w:p w14:paraId="67D4BA60" w14:textId="58959F25" w:rsidR="003A23D5" w:rsidRPr="004B5F11" w:rsidRDefault="006538A5" w:rsidP="006D651F">
      <w:pPr>
        <w:spacing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br/>
      </w:r>
      <w:r w:rsidR="006D651F" w:rsidRPr="004B5F11">
        <w:rPr>
          <w:rFonts w:ascii="Arial" w:hAnsi="Arial" w:cs="Arial"/>
          <w:sz w:val="18"/>
          <w:szCs w:val="18"/>
          <w:lang w:val="nl-BE"/>
        </w:rPr>
        <w:t xml:space="preserve">Veiligheidsknoppen aan de linker- en rechterkant van het </w:t>
      </w:r>
      <w:r w:rsidR="004B5F11" w:rsidRPr="004B5F11">
        <w:rPr>
          <w:rFonts w:ascii="Arial" w:hAnsi="Arial" w:cs="Arial"/>
          <w:sz w:val="18"/>
          <w:szCs w:val="18"/>
          <w:lang w:val="nl-BE"/>
        </w:rPr>
        <w:t>poort</w:t>
      </w:r>
      <w:r w:rsidR="006D651F" w:rsidRPr="004B5F11">
        <w:rPr>
          <w:rFonts w:ascii="Arial" w:hAnsi="Arial" w:cs="Arial"/>
          <w:sz w:val="18"/>
          <w:szCs w:val="18"/>
          <w:lang w:val="nl-BE"/>
        </w:rPr>
        <w:t>doek houden het in de geleider (de frames).</w:t>
      </w:r>
      <w:r w:rsidR="00E622ED" w:rsidRPr="004B5F11">
        <w:rPr>
          <w:rFonts w:ascii="Arial" w:hAnsi="Arial" w:cs="Arial"/>
          <w:sz w:val="18"/>
          <w:szCs w:val="18"/>
          <w:lang w:val="nl-BE"/>
        </w:rPr>
        <w:br/>
      </w:r>
      <w:r w:rsidR="00E622ED" w:rsidRPr="004B5F11">
        <w:rPr>
          <w:rFonts w:ascii="Arial" w:hAnsi="Arial" w:cs="Arial"/>
          <w:sz w:val="18"/>
          <w:szCs w:val="18"/>
          <w:lang w:val="nl-BE"/>
        </w:rPr>
        <w:br/>
      </w:r>
      <w:r w:rsidR="00FB2F7A" w:rsidRPr="004B5F11">
        <w:rPr>
          <w:rFonts w:ascii="Arial" w:hAnsi="Arial" w:cs="Arial"/>
          <w:sz w:val="18"/>
          <w:szCs w:val="18"/>
          <w:lang w:val="nl-BE"/>
        </w:rPr>
        <w:t xml:space="preserve">De leveringsomvang omvat een in het </w:t>
      </w:r>
      <w:r w:rsidR="004B5F11" w:rsidRPr="004B5F11">
        <w:rPr>
          <w:rFonts w:ascii="Arial" w:hAnsi="Arial" w:cs="Arial"/>
          <w:sz w:val="18"/>
          <w:szCs w:val="18"/>
          <w:lang w:val="nl-BE"/>
        </w:rPr>
        <w:t>poort</w:t>
      </w:r>
      <w:r w:rsidR="00FB2F7A" w:rsidRPr="004B5F11">
        <w:rPr>
          <w:rFonts w:ascii="Arial" w:hAnsi="Arial" w:cs="Arial"/>
          <w:sz w:val="18"/>
          <w:szCs w:val="18"/>
          <w:lang w:val="nl-BE"/>
        </w:rPr>
        <w:t>kozijn geïntegreerde eenrichtingslichtbarrière en een zelfcontrolerende elektrische veiligheidscontactlijst volgens DIN EN12453. Het signaal van de contactlijst wordt via een draadloze radioverbinding doorgegeven. Een noodstopschakelaar is standaard in de schakelkast ingebouwd.</w:t>
      </w:r>
      <w:r w:rsidR="00E622ED" w:rsidRPr="004B5F11">
        <w:rPr>
          <w:rFonts w:ascii="Arial" w:hAnsi="Arial" w:cs="Arial"/>
          <w:sz w:val="18"/>
          <w:szCs w:val="18"/>
          <w:lang w:val="nl-BE"/>
        </w:rPr>
        <w:br/>
      </w:r>
      <w:r w:rsidR="00E622ED" w:rsidRPr="004B5F11">
        <w:rPr>
          <w:rFonts w:ascii="Arial" w:hAnsi="Arial" w:cs="Arial"/>
          <w:sz w:val="18"/>
          <w:szCs w:val="18"/>
          <w:lang w:val="nl-BE"/>
        </w:rPr>
        <w:br/>
      </w:r>
      <w:r w:rsidR="00FB2F7A" w:rsidRPr="004B5F11">
        <w:rPr>
          <w:rFonts w:ascii="Arial" w:hAnsi="Arial" w:cs="Arial"/>
          <w:sz w:val="18"/>
          <w:szCs w:val="18"/>
          <w:lang w:val="nl-BE"/>
        </w:rPr>
        <w:t xml:space="preserve">Noodopening van de </w:t>
      </w:r>
      <w:r w:rsidR="004B5F11" w:rsidRPr="004B5F11">
        <w:rPr>
          <w:rFonts w:ascii="Arial" w:hAnsi="Arial" w:cs="Arial"/>
          <w:sz w:val="18"/>
          <w:szCs w:val="18"/>
          <w:lang w:val="nl-BE"/>
        </w:rPr>
        <w:t>poort</w:t>
      </w:r>
      <w:r w:rsidR="00FB2F7A" w:rsidRPr="004B5F11">
        <w:rPr>
          <w:rFonts w:ascii="Arial" w:hAnsi="Arial" w:cs="Arial"/>
          <w:sz w:val="18"/>
          <w:szCs w:val="18"/>
          <w:lang w:val="nl-BE"/>
        </w:rPr>
        <w:t>, bijvoorbeeld bij stroomuitval, is mogelijk vanaf de installatiezijde met behulp van een meegeleverde handslinger.</w:t>
      </w:r>
      <w:r w:rsidR="00E622ED" w:rsidRPr="004B5F11">
        <w:rPr>
          <w:rFonts w:ascii="Arial" w:hAnsi="Arial" w:cs="Arial"/>
          <w:sz w:val="18"/>
          <w:szCs w:val="18"/>
          <w:lang w:val="nl-BE"/>
        </w:rPr>
        <w:br/>
      </w:r>
      <w:r w:rsidR="00E622ED" w:rsidRPr="004B5F11">
        <w:rPr>
          <w:rFonts w:ascii="Arial" w:hAnsi="Arial" w:cs="Arial"/>
          <w:sz w:val="18"/>
          <w:szCs w:val="18"/>
          <w:lang w:val="nl-BE"/>
        </w:rPr>
        <w:br/>
      </w:r>
      <w:r w:rsidR="00FB2F7A" w:rsidRPr="004B5F11">
        <w:rPr>
          <w:rFonts w:ascii="Arial" w:hAnsi="Arial" w:cs="Arial"/>
          <w:sz w:val="18"/>
          <w:szCs w:val="18"/>
          <w:lang w:val="nl-BE"/>
        </w:rPr>
        <w:t>Alle voorschriften volgens DIN EN 13241-1 worden nageleefd.</w:t>
      </w:r>
    </w:p>
    <w:p w14:paraId="74C91FBF" w14:textId="77777777" w:rsidR="00FB2F7A" w:rsidRPr="004B5F11" w:rsidRDefault="00E622ED" w:rsidP="00FB2F7A">
      <w:pPr>
        <w:spacing w:after="0" w:line="240" w:lineRule="auto"/>
        <w:ind w:left="1416"/>
        <w:rPr>
          <w:rFonts w:ascii="Arial" w:hAnsi="Arial" w:cs="Arial"/>
          <w:b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br/>
      </w:r>
      <w:r w:rsidR="00FB2F7A" w:rsidRPr="004B5F11">
        <w:rPr>
          <w:rFonts w:ascii="Arial" w:hAnsi="Arial" w:cs="Arial"/>
          <w:b/>
          <w:sz w:val="18"/>
          <w:szCs w:val="18"/>
          <w:lang w:val="nl-BE"/>
        </w:rPr>
        <w:t>OPENINGSSNELHEID: ca. 0,8 m/sec.</w:t>
      </w:r>
    </w:p>
    <w:p w14:paraId="62D3CECE" w14:textId="52840E1A" w:rsidR="00FB2F7A" w:rsidRPr="004B5F11" w:rsidRDefault="00FB2F7A" w:rsidP="00FB2F7A">
      <w:pPr>
        <w:spacing w:after="0" w:line="240" w:lineRule="auto"/>
        <w:ind w:left="1416"/>
        <w:rPr>
          <w:rFonts w:ascii="Arial" w:hAnsi="Arial" w:cs="Arial"/>
          <w:b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 xml:space="preserve">MAX. </w:t>
      </w:r>
      <w:r w:rsidR="004B5F11" w:rsidRPr="004B5F11">
        <w:rPr>
          <w:rFonts w:ascii="Arial" w:hAnsi="Arial" w:cs="Arial"/>
          <w:b/>
          <w:sz w:val="18"/>
          <w:szCs w:val="18"/>
          <w:lang w:val="nl-BE"/>
        </w:rPr>
        <w:t>POORT</w:t>
      </w:r>
      <w:r w:rsidRPr="004B5F11">
        <w:rPr>
          <w:rFonts w:ascii="Arial" w:hAnsi="Arial" w:cs="Arial"/>
          <w:b/>
          <w:sz w:val="18"/>
          <w:szCs w:val="18"/>
          <w:lang w:val="nl-BE"/>
        </w:rPr>
        <w:t>BLADSNELHEID: tot ca. 1,0 m/sec.</w:t>
      </w:r>
    </w:p>
    <w:p w14:paraId="72B1AEBE" w14:textId="09464AA7" w:rsidR="00FB2F7A" w:rsidRPr="004B5F11" w:rsidRDefault="00FB2F7A" w:rsidP="00FB2F7A">
      <w:pPr>
        <w:spacing w:after="0" w:line="240" w:lineRule="auto"/>
        <w:ind w:left="1416"/>
        <w:rPr>
          <w:rFonts w:ascii="Arial" w:hAnsi="Arial" w:cs="Arial"/>
          <w:b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 xml:space="preserve">                                                                     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  <w:t xml:space="preserve">       (afhankelijk van de poortgrootte)</w:t>
      </w:r>
    </w:p>
    <w:p w14:paraId="3E7114E9" w14:textId="30C1E0D0" w:rsidR="00C07532" w:rsidRPr="004B5F11" w:rsidRDefault="00FB2F7A" w:rsidP="00FB2F7A">
      <w:pPr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SLUITSNELHEID: ca. 0,5 m/sec.</w:t>
      </w:r>
      <w:r w:rsidR="00A52A94" w:rsidRPr="004B5F11">
        <w:rPr>
          <w:rFonts w:ascii="Arial" w:hAnsi="Arial" w:cs="Arial"/>
          <w:sz w:val="18"/>
          <w:szCs w:val="18"/>
          <w:lang w:val="nl-BE"/>
        </w:rPr>
        <w:br/>
      </w:r>
      <w:r w:rsidR="00A52A94" w:rsidRPr="004B5F11">
        <w:rPr>
          <w:rFonts w:ascii="Arial" w:hAnsi="Arial" w:cs="Arial"/>
          <w:sz w:val="18"/>
          <w:szCs w:val="18"/>
          <w:lang w:val="nl-BE"/>
        </w:rPr>
        <w:br/>
      </w:r>
      <w:r w:rsidR="00C250C3" w:rsidRPr="004B5F11">
        <w:rPr>
          <w:rFonts w:ascii="Arial" w:hAnsi="Arial" w:cs="Arial"/>
          <w:sz w:val="18"/>
          <w:szCs w:val="18"/>
          <w:lang w:val="nl-BE"/>
        </w:rPr>
        <w:t>Aansluiting ter plaatse op 230 V / 50-60 Hz. Zekeringbeveiliging 16 A.</w:t>
      </w:r>
    </w:p>
    <w:p w14:paraId="0B856835" w14:textId="77777777" w:rsidR="00C250C3" w:rsidRPr="004B5F11" w:rsidRDefault="00C250C3" w:rsidP="00FB2F7A">
      <w:pPr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</w:p>
    <w:p w14:paraId="14FEC5A3" w14:textId="5DAA1CBF" w:rsidR="00C07532" w:rsidRPr="004B5F11" w:rsidRDefault="00C250C3" w:rsidP="00C07532">
      <w:pPr>
        <w:spacing w:line="240" w:lineRule="auto"/>
        <w:ind w:left="1416"/>
        <w:rPr>
          <w:rFonts w:ascii="Arial" w:hAnsi="Arial"/>
          <w:b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Met functionele test en inbedrijfstelling voor vrije opening (max. B x H = 3.000 x 3.500 mm):</w:t>
      </w:r>
      <w:r w:rsidR="001C3639" w:rsidRPr="004B5F11">
        <w:rPr>
          <w:rFonts w:ascii="Arial" w:hAnsi="Arial" w:cs="Arial"/>
          <w:sz w:val="18"/>
          <w:szCs w:val="18"/>
          <w:lang w:val="nl-BE"/>
        </w:rPr>
        <w:br/>
      </w:r>
      <w:r w:rsidRPr="004B5F11">
        <w:rPr>
          <w:rFonts w:ascii="Arial" w:hAnsi="Arial" w:cs="Arial"/>
          <w:sz w:val="18"/>
          <w:szCs w:val="18"/>
          <w:lang w:val="nl-BE"/>
        </w:rPr>
        <w:t>Breedte = ............... mm x Hoogte = ............... mm</w:t>
      </w:r>
      <w:r w:rsidR="00FC2DFF" w:rsidRPr="004B5F11">
        <w:rPr>
          <w:rFonts w:ascii="Arial" w:hAnsi="Arial" w:cs="Arial"/>
          <w:sz w:val="18"/>
          <w:szCs w:val="18"/>
          <w:lang w:val="nl-BE"/>
        </w:rPr>
        <w:br/>
      </w:r>
    </w:p>
    <w:p w14:paraId="6AD4E6E9" w14:textId="597F4615" w:rsidR="00C07532" w:rsidRPr="004B5F11" w:rsidRDefault="00C250C3" w:rsidP="00C07532">
      <w:pPr>
        <w:spacing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/>
          <w:b/>
          <w:sz w:val="18"/>
          <w:szCs w:val="18"/>
        </w:rPr>
        <w:lastRenderedPageBreak/>
        <w:t>Fabriekscertificaat:</w:t>
      </w:r>
      <w:r w:rsidR="00FC2DFF" w:rsidRPr="004B5F11">
        <w:rPr>
          <w:rFonts w:ascii="Arial" w:hAnsi="Arial"/>
          <w:sz w:val="18"/>
          <w:szCs w:val="18"/>
        </w:rPr>
        <w:br/>
        <w:t xml:space="preserve">EFAFLEX Tor- und Sicherheitssysteme GmbH &amp; Co. </w:t>
      </w:r>
      <w:r w:rsidR="00FC2DFF" w:rsidRPr="004B5F11">
        <w:rPr>
          <w:rFonts w:ascii="Arial" w:hAnsi="Arial"/>
          <w:sz w:val="18"/>
          <w:szCs w:val="18"/>
          <w:lang w:val="nl-BE"/>
        </w:rPr>
        <w:t>KG</w:t>
      </w:r>
      <w:r w:rsidR="00FC2DFF" w:rsidRPr="004B5F11">
        <w:rPr>
          <w:rFonts w:ascii="Arial" w:hAnsi="Arial"/>
          <w:sz w:val="18"/>
          <w:szCs w:val="18"/>
          <w:lang w:val="nl-BE"/>
        </w:rPr>
        <w:br/>
      </w:r>
      <w:r w:rsidR="00FC2DFF">
        <w:fldChar w:fldCharType="begin"/>
      </w:r>
      <w:r w:rsidR="00FC2DFF" w:rsidRPr="004B5F11">
        <w:rPr>
          <w:lang w:val="nl-BE"/>
        </w:rPr>
        <w:instrText>HYPERLINK "http://www.efaflex.com"</w:instrText>
      </w:r>
      <w:r w:rsidR="00FC2DFF">
        <w:fldChar w:fldCharType="separate"/>
      </w:r>
      <w:r w:rsidR="00FC2DFF" w:rsidRPr="004B5F11">
        <w:rPr>
          <w:rStyle w:val="Hyperlink"/>
          <w:rFonts w:ascii="Arial" w:hAnsi="Arial"/>
          <w:sz w:val="18"/>
          <w:szCs w:val="18"/>
          <w:lang w:val="nl-BE"/>
        </w:rPr>
        <w:t>www.efaflex.com</w:t>
      </w:r>
      <w:r w:rsidR="00FC2DFF">
        <w:fldChar w:fldCharType="end"/>
      </w:r>
    </w:p>
    <w:p w14:paraId="30A54324" w14:textId="77777777" w:rsidR="00C250C3" w:rsidRPr="004B5F11" w:rsidRDefault="00C250C3" w:rsidP="001C363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Aangeboden product::</w:t>
      </w:r>
    </w:p>
    <w:p w14:paraId="6778AEAC" w14:textId="77777777" w:rsidR="002D19EE" w:rsidRPr="004B5F11" w:rsidRDefault="002D19EE" w:rsidP="002D19EE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/>
          <w:i/>
          <w:sz w:val="18"/>
          <w:szCs w:val="18"/>
          <w:lang w:val="nl-BE"/>
        </w:rPr>
      </w:pPr>
      <w:r w:rsidRPr="004B5F11">
        <w:rPr>
          <w:rFonts w:ascii="Arial" w:hAnsi="Arial"/>
          <w:i/>
          <w:sz w:val="18"/>
          <w:szCs w:val="18"/>
          <w:lang w:val="nl-BE"/>
        </w:rPr>
        <w:t xml:space="preserve">EFAFLEX type „EFA-SRT® CR Efficient“ </w:t>
      </w:r>
    </w:p>
    <w:p w14:paraId="12A88442" w14:textId="6DB766B4" w:rsidR="001C3639" w:rsidRPr="004B5F11" w:rsidRDefault="002D19EE" w:rsidP="002D19EE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sz w:val="18"/>
          <w:szCs w:val="18"/>
          <w:lang w:val="nl-BE"/>
        </w:rPr>
      </w:pPr>
      <w:r w:rsidRPr="004B5F11">
        <w:rPr>
          <w:rFonts w:ascii="Arial" w:hAnsi="Arial"/>
          <w:i/>
          <w:sz w:val="18"/>
          <w:szCs w:val="18"/>
          <w:lang w:val="nl-BE"/>
        </w:rPr>
        <w:t>(specificatie van de inschrijver)</w:t>
      </w:r>
      <w:r w:rsidR="001C3639" w:rsidRPr="004B5F11">
        <w:rPr>
          <w:rFonts w:ascii="Arial" w:hAnsi="Arial" w:cs="Arial"/>
          <w:sz w:val="18"/>
          <w:szCs w:val="18"/>
          <w:lang w:val="nl-BE"/>
        </w:rPr>
        <w:tab/>
      </w:r>
      <w:r w:rsidR="001C3639" w:rsidRPr="004B5F11">
        <w:rPr>
          <w:rFonts w:ascii="Arial" w:hAnsi="Arial" w:cs="Arial"/>
          <w:sz w:val="18"/>
          <w:szCs w:val="18"/>
          <w:lang w:val="nl-BE"/>
        </w:rPr>
        <w:tab/>
      </w:r>
      <w:r w:rsidR="001C3639" w:rsidRPr="004B5F11">
        <w:rPr>
          <w:rFonts w:ascii="Arial" w:hAnsi="Arial" w:cs="Arial"/>
          <w:b/>
          <w:sz w:val="18"/>
          <w:szCs w:val="18"/>
          <w:lang w:val="nl-BE"/>
        </w:rPr>
        <w:t>1,000</w:t>
      </w:r>
      <w:r w:rsidR="001C3639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AC0591" w:rsidRPr="004B5F11">
        <w:rPr>
          <w:rFonts w:ascii="Arial" w:hAnsi="Arial" w:cs="Arial"/>
          <w:b/>
          <w:sz w:val="18"/>
          <w:szCs w:val="18"/>
          <w:lang w:val="nl-BE"/>
        </w:rPr>
        <w:t>stukken</w:t>
      </w:r>
      <w:r w:rsidR="00AC0591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1C3639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1C3639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5E71AB0F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49BC43FA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5688AC61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65A06CE1" w14:textId="77777777" w:rsidR="002D19EE" w:rsidRPr="004B5F11" w:rsidRDefault="00954E44" w:rsidP="002D19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01.01.0020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2D19EE" w:rsidRPr="004B5F11">
        <w:rPr>
          <w:rFonts w:ascii="Arial" w:hAnsi="Arial" w:cs="Arial"/>
          <w:b/>
          <w:bCs/>
          <w:sz w:val="18"/>
          <w:szCs w:val="18"/>
          <w:lang w:val="nl-BE"/>
        </w:rPr>
        <w:t>Alternatieve gordijnsoorten:</w:t>
      </w:r>
    </w:p>
    <w:p w14:paraId="6A6E9B19" w14:textId="77777777" w:rsidR="002D19EE" w:rsidRPr="004B5F11" w:rsidRDefault="002D19EE" w:rsidP="002D19EE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2 mm PVC-gecoat polyesterweefsel</w:t>
      </w:r>
    </w:p>
    <w:p w14:paraId="3040FFC0" w14:textId="77777777" w:rsidR="002D19EE" w:rsidRPr="004B5F11" w:rsidRDefault="002D19EE" w:rsidP="002D19EE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In overeenstemming met FDA-paragrafen</w:t>
      </w:r>
    </w:p>
    <w:p w14:paraId="48A03148" w14:textId="77777777" w:rsidR="002D19EE" w:rsidRPr="004B5F11" w:rsidRDefault="002D19EE" w:rsidP="002D19EE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 xml:space="preserve">175.300, 178.2010 en 178.3740 voor het </w:t>
      </w:r>
    </w:p>
    <w:p w14:paraId="448F6A67" w14:textId="77777777" w:rsidR="002D19EE" w:rsidRPr="004B5F11" w:rsidRDefault="002D19EE" w:rsidP="002D19EE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 xml:space="preserve">vervoer van droge levensmiddelen in de </w:t>
      </w:r>
    </w:p>
    <w:p w14:paraId="313316BD" w14:textId="77777777" w:rsidR="002D19EE" w:rsidRPr="004B5F11" w:rsidRDefault="002D19EE" w:rsidP="002D19EE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 xml:space="preserve">kleuren: </w:t>
      </w:r>
    </w:p>
    <w:p w14:paraId="3A36E450" w14:textId="77777777" w:rsidR="002D19EE" w:rsidRPr="004B5F11" w:rsidRDefault="00C07532" w:rsidP="002D19EE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kern w:val="2"/>
          <w:sz w:val="18"/>
          <w:szCs w:val="18"/>
          <w:lang w:val="nl-BE"/>
          <w14:ligatures w14:val="standardContextual"/>
        </w:rPr>
      </w:pPr>
      <w:r w:rsidRPr="004B5F11">
        <w:rPr>
          <w:rFonts w:ascii="Arial" w:hAnsi="Arial" w:cs="Arial"/>
          <w:kern w:val="2"/>
          <w:sz w:val="18"/>
          <w:szCs w:val="18"/>
          <w:lang w:val="nl-BE"/>
          <w14:ligatures w14:val="standardContextual"/>
        </w:rPr>
        <w:t xml:space="preserve">•    </w:t>
      </w:r>
      <w:r w:rsidR="002D19EE" w:rsidRPr="004B5F11">
        <w:rPr>
          <w:rFonts w:ascii="Arial" w:hAnsi="Arial" w:cs="Arial"/>
          <w:kern w:val="2"/>
          <w:sz w:val="18"/>
          <w:szCs w:val="18"/>
          <w:lang w:val="nl-BE"/>
          <w14:ligatures w14:val="standardContextual"/>
        </w:rPr>
        <w:t>blauw, vergelijkbaar met RAL 5002, antistatisch, siliconenvrij</w:t>
      </w:r>
    </w:p>
    <w:p w14:paraId="66E1B29E" w14:textId="77777777" w:rsidR="002D19EE" w:rsidRPr="004B5F11" w:rsidRDefault="002D19EE" w:rsidP="002D19EE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kern w:val="2"/>
          <w:sz w:val="18"/>
          <w:szCs w:val="18"/>
          <w:lang w:val="nl-BE"/>
          <w14:ligatures w14:val="standardContextual"/>
        </w:rPr>
      </w:pPr>
      <w:r w:rsidRPr="004B5F11">
        <w:rPr>
          <w:rFonts w:ascii="Arial" w:hAnsi="Arial" w:cs="Arial"/>
          <w:kern w:val="2"/>
          <w:sz w:val="18"/>
          <w:szCs w:val="18"/>
          <w:lang w:val="nl-BE"/>
          <w14:ligatures w14:val="standardContextual"/>
        </w:rPr>
        <w:t>•    oranje, vergelijkbaar met RAL 2008, niet-antistatisch, siliconenvrij</w:t>
      </w:r>
    </w:p>
    <w:p w14:paraId="7B8E4444" w14:textId="77777777" w:rsidR="002D19EE" w:rsidRPr="004B5F11" w:rsidRDefault="002D19EE" w:rsidP="002D19EE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kern w:val="2"/>
          <w:sz w:val="18"/>
          <w:szCs w:val="18"/>
          <w:lang w:val="nl-BE"/>
          <w14:ligatures w14:val="standardContextual"/>
        </w:rPr>
      </w:pPr>
      <w:r w:rsidRPr="004B5F11">
        <w:rPr>
          <w:rFonts w:ascii="Arial" w:hAnsi="Arial" w:cs="Arial"/>
          <w:kern w:val="2"/>
          <w:sz w:val="18"/>
          <w:szCs w:val="18"/>
          <w:lang w:val="nl-BE"/>
          <w14:ligatures w14:val="standardContextual"/>
        </w:rPr>
        <w:t>•    rood, vergelijkbaar met RAL 3002, niet-antistatisch, siliconenvrij</w:t>
      </w:r>
    </w:p>
    <w:p w14:paraId="3BC7A0B2" w14:textId="2155038B" w:rsidR="00954E44" w:rsidRPr="004B5F11" w:rsidRDefault="002D19EE" w:rsidP="002D19EE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kern w:val="2"/>
          <w:sz w:val="18"/>
          <w:szCs w:val="18"/>
          <w:lang w:val="nl-BE"/>
          <w14:ligatures w14:val="standardContextual"/>
        </w:rPr>
        <w:t>•    geel, vergelijkbaar met RAL 1021, niet-antistatisch, siliconenvrij</w:t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C07532" w:rsidRPr="004B5F11">
        <w:rPr>
          <w:rFonts w:ascii="Arial" w:hAnsi="Arial" w:cs="Arial"/>
          <w:sz w:val="18"/>
          <w:szCs w:val="18"/>
          <w:lang w:val="nl-BE"/>
        </w:rPr>
        <w:tab/>
      </w:r>
      <w:r w:rsidR="00C07532" w:rsidRPr="004B5F11">
        <w:rPr>
          <w:rFonts w:ascii="Arial" w:hAnsi="Arial" w:cs="Arial"/>
          <w:sz w:val="18"/>
          <w:szCs w:val="18"/>
          <w:lang w:val="nl-BE"/>
        </w:rPr>
        <w:tab/>
      </w:r>
      <w:r w:rsidR="00C07532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>1,000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AC0591" w:rsidRPr="004B5F11">
        <w:rPr>
          <w:rFonts w:ascii="Arial" w:hAnsi="Arial" w:cs="Arial"/>
          <w:b/>
          <w:sz w:val="18"/>
          <w:szCs w:val="18"/>
          <w:lang w:val="nl-BE"/>
        </w:rPr>
        <w:t>stukken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746CA8D3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07959088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0FD657D9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2CF4DA47" w14:textId="27792F1C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01.01.0030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B41F0E" w:rsidRPr="004B5F11">
        <w:rPr>
          <w:rFonts w:ascii="Arial" w:hAnsi="Arial" w:cs="Arial"/>
          <w:b/>
          <w:bCs/>
          <w:sz w:val="18"/>
          <w:szCs w:val="18"/>
          <w:lang w:val="nl-BE"/>
        </w:rPr>
        <w:t>Weergavevenster:</w:t>
      </w:r>
    </w:p>
    <w:p w14:paraId="77B73EE5" w14:textId="77777777" w:rsidR="00B41F0E" w:rsidRPr="004B5F11" w:rsidRDefault="00B41F0E" w:rsidP="00B41F0E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Gordijnontwerp met kijkvenster</w:t>
      </w:r>
    </w:p>
    <w:p w14:paraId="4BF4CF00" w14:textId="77777777" w:rsidR="00B41F0E" w:rsidRPr="004B5F11" w:rsidRDefault="00B41F0E" w:rsidP="00B41F0E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(met horizontale en verticale lasnaden als gevolg van het productieproces)</w:t>
      </w:r>
    </w:p>
    <w:p w14:paraId="4309E771" w14:textId="33BE5F55" w:rsidR="00954E44" w:rsidRPr="004B5F11" w:rsidRDefault="00B41F0E" w:rsidP="00B41F0E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Hoogte van het kijkvenster vrij te kiezen</w:t>
      </w:r>
      <w:r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C07532" w:rsidRPr="004B5F11">
        <w:rPr>
          <w:rFonts w:ascii="Arial" w:hAnsi="Arial" w:cs="Arial"/>
          <w:sz w:val="18"/>
          <w:szCs w:val="18"/>
          <w:lang w:val="nl-BE"/>
        </w:rPr>
        <w:tab/>
      </w:r>
      <w:r w:rsidR="00C07532" w:rsidRPr="004B5F11">
        <w:rPr>
          <w:rFonts w:ascii="Arial" w:hAnsi="Arial" w:cs="Arial"/>
          <w:sz w:val="18"/>
          <w:szCs w:val="18"/>
          <w:lang w:val="nl-BE"/>
        </w:rPr>
        <w:tab/>
      </w:r>
      <w:r w:rsidR="00C07532" w:rsidRPr="004B5F11">
        <w:rPr>
          <w:rFonts w:ascii="Arial" w:hAnsi="Arial" w:cs="Arial"/>
          <w:sz w:val="18"/>
          <w:szCs w:val="18"/>
          <w:lang w:val="nl-BE"/>
        </w:rPr>
        <w:tab/>
      </w:r>
      <w:r w:rsidR="00C07532" w:rsidRPr="004B5F11">
        <w:rPr>
          <w:rFonts w:ascii="Arial" w:hAnsi="Arial" w:cs="Arial"/>
          <w:sz w:val="18"/>
          <w:szCs w:val="18"/>
          <w:lang w:val="nl-BE"/>
        </w:rPr>
        <w:tab/>
      </w:r>
      <w:r w:rsidR="00C07532" w:rsidRPr="004B5F11">
        <w:rPr>
          <w:rFonts w:ascii="Arial" w:hAnsi="Arial" w:cs="Arial"/>
          <w:sz w:val="18"/>
          <w:szCs w:val="18"/>
          <w:lang w:val="nl-BE"/>
        </w:rPr>
        <w:tab/>
      </w:r>
      <w:r w:rsidR="00C07532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>1,000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AC0591" w:rsidRPr="004B5F11">
        <w:rPr>
          <w:rFonts w:ascii="Arial" w:hAnsi="Arial" w:cs="Arial"/>
          <w:b/>
          <w:sz w:val="18"/>
          <w:szCs w:val="18"/>
          <w:lang w:val="nl-BE"/>
        </w:rPr>
        <w:t>stukken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6E00A953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2A6CB5BD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2784CC62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084B9684" w14:textId="77777777" w:rsidR="00B41F0E" w:rsidRPr="004B5F11" w:rsidRDefault="00954E44" w:rsidP="00B41F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01.01.0040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B41F0E" w:rsidRPr="004B5F11">
        <w:rPr>
          <w:rFonts w:ascii="Arial" w:hAnsi="Arial" w:cs="Arial"/>
          <w:b/>
          <w:bCs/>
          <w:sz w:val="18"/>
          <w:szCs w:val="18"/>
          <w:lang w:val="nl-BE"/>
        </w:rPr>
        <w:t>Alternatieve volledige afdekking 45°:</w:t>
      </w:r>
    </w:p>
    <w:p w14:paraId="626E30A0" w14:textId="77777777" w:rsidR="00B41F0E" w:rsidRPr="004B5F11" w:rsidRDefault="00B41F0E" w:rsidP="00B41F0E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Voor aandrijving en as</w:t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</w:p>
    <w:p w14:paraId="040F657B" w14:textId="2FE6D94D" w:rsidR="00954E44" w:rsidRPr="004B5F11" w:rsidRDefault="00954E44" w:rsidP="00B41F0E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" w:hAnsi="Arial" w:cs="Arial"/>
          <w:b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1,000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AC0591" w:rsidRPr="004B5F11">
        <w:rPr>
          <w:rFonts w:ascii="Arial" w:hAnsi="Arial" w:cs="Arial"/>
          <w:b/>
          <w:sz w:val="18"/>
          <w:szCs w:val="18"/>
          <w:lang w:val="nl-BE"/>
        </w:rPr>
        <w:t>stukken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5DB4DB1A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7E464FDB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6A727579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441198F8" w14:textId="4FFFC856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01.01.0050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8A27C4" w:rsidRPr="004B5F11">
        <w:rPr>
          <w:rFonts w:ascii="Arial" w:hAnsi="Arial" w:cs="Arial"/>
          <w:b/>
          <w:bCs/>
          <w:sz w:val="18"/>
          <w:szCs w:val="18"/>
          <w:lang w:val="nl-BE"/>
        </w:rPr>
        <w:t>Alternatieve volledige afdekking over 90°:</w:t>
      </w:r>
    </w:p>
    <w:p w14:paraId="3C621B22" w14:textId="77777777" w:rsidR="008A27C4" w:rsidRPr="004B5F11" w:rsidRDefault="008A27C4" w:rsidP="008A27C4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In rechte uitvoering voor aandrijving en as</w:t>
      </w:r>
    </w:p>
    <w:p w14:paraId="4051ABEF" w14:textId="2DA35D3A" w:rsidR="00954E44" w:rsidRPr="004B5F11" w:rsidRDefault="00954E44" w:rsidP="00FA3298">
      <w:pPr>
        <w:autoSpaceDE w:val="0"/>
        <w:autoSpaceDN w:val="0"/>
        <w:adjustRightInd w:val="0"/>
        <w:spacing w:after="0" w:line="240" w:lineRule="auto"/>
        <w:ind w:left="495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1,000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AC0591" w:rsidRPr="004B5F11">
        <w:rPr>
          <w:rFonts w:ascii="Arial" w:hAnsi="Arial" w:cs="Arial"/>
          <w:b/>
          <w:sz w:val="18"/>
          <w:szCs w:val="18"/>
          <w:lang w:val="nl-BE"/>
        </w:rPr>
        <w:t>stukken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183DD7E7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14F67F04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4F736EBB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205644D6" w14:textId="77777777" w:rsidR="008A27C4" w:rsidRPr="004B5F11" w:rsidRDefault="00954E44" w:rsidP="008A27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01.01.00</w:t>
      </w:r>
      <w:r w:rsidR="004E3324" w:rsidRPr="004B5F11">
        <w:rPr>
          <w:rFonts w:ascii="Arial" w:hAnsi="Arial" w:cs="Arial"/>
          <w:b/>
          <w:sz w:val="18"/>
          <w:szCs w:val="18"/>
          <w:lang w:val="nl-BE"/>
        </w:rPr>
        <w:t>6</w:t>
      </w:r>
      <w:r w:rsidRPr="004B5F11">
        <w:rPr>
          <w:rFonts w:ascii="Arial" w:hAnsi="Arial" w:cs="Arial"/>
          <w:b/>
          <w:sz w:val="18"/>
          <w:szCs w:val="18"/>
          <w:lang w:val="nl-BE"/>
        </w:rPr>
        <w:t>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8A27C4" w:rsidRPr="004B5F11">
        <w:rPr>
          <w:rFonts w:ascii="Arial" w:hAnsi="Arial" w:cs="Arial"/>
          <w:b/>
          <w:bCs/>
          <w:sz w:val="18"/>
          <w:szCs w:val="18"/>
          <w:lang w:val="nl-BE"/>
        </w:rPr>
        <w:t>Infrarood aanwezigheidsdetector:</w:t>
      </w:r>
    </w:p>
    <w:p w14:paraId="6AA8F994" w14:textId="77777777" w:rsidR="008A27C4" w:rsidRPr="004B5F11" w:rsidRDefault="008A27C4" w:rsidP="008A27C4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 xml:space="preserve">Met actieve detectie van bewegende EN </w:t>
      </w:r>
    </w:p>
    <w:p w14:paraId="6F7B88E4" w14:textId="77777777" w:rsidR="008A27C4" w:rsidRPr="004B5F11" w:rsidRDefault="008A27C4" w:rsidP="008A27C4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stationaire objecten.</w:t>
      </w:r>
    </w:p>
    <w:p w14:paraId="713F82C5" w14:textId="77777777" w:rsidR="008A27C4" w:rsidRPr="004B5F11" w:rsidRDefault="008A27C4" w:rsidP="008A27C4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Voor persoonlijke en poortbeveiliging.</w:t>
      </w:r>
    </w:p>
    <w:p w14:paraId="2C88A7CB" w14:textId="77777777" w:rsidR="008A27C4" w:rsidRPr="004B5F11" w:rsidRDefault="008A27C4" w:rsidP="008A27C4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Verschillende uitvoeringen:</w:t>
      </w:r>
    </w:p>
    <w:p w14:paraId="1199E3B3" w14:textId="77777777" w:rsidR="008A27C4" w:rsidRPr="004B5F11" w:rsidRDefault="008A27C4" w:rsidP="008A27C4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•    Boven het poortsysteem aan de muur.</w:t>
      </w:r>
    </w:p>
    <w:p w14:paraId="2A558D5C" w14:textId="248CADF9" w:rsidR="00954E44" w:rsidRPr="004B5F11" w:rsidRDefault="008A27C4" w:rsidP="008A27C4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Kleur: zwart of wit.</w:t>
      </w:r>
      <w:r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>1,000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AC0591" w:rsidRPr="004B5F11">
        <w:rPr>
          <w:rFonts w:ascii="Arial" w:hAnsi="Arial" w:cs="Arial"/>
          <w:b/>
          <w:sz w:val="18"/>
          <w:szCs w:val="18"/>
          <w:lang w:val="nl-BE"/>
        </w:rPr>
        <w:t>stukken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2F1CCCAB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7EE486EF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201979F9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0C68F9FC" w14:textId="2F4704F0" w:rsidR="00954E44" w:rsidRPr="00FA3298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FA3298">
        <w:rPr>
          <w:rFonts w:ascii="Arial" w:hAnsi="Arial" w:cs="Arial"/>
          <w:b/>
          <w:sz w:val="18"/>
          <w:szCs w:val="18"/>
          <w:lang w:val="en-US"/>
        </w:rPr>
        <w:t>01.01.00</w:t>
      </w:r>
      <w:r w:rsidR="004E3324" w:rsidRPr="00FA3298">
        <w:rPr>
          <w:rFonts w:ascii="Arial" w:hAnsi="Arial" w:cs="Arial"/>
          <w:b/>
          <w:sz w:val="18"/>
          <w:szCs w:val="18"/>
          <w:lang w:val="en-US"/>
        </w:rPr>
        <w:t>7</w:t>
      </w:r>
      <w:r w:rsidRPr="00FA3298">
        <w:rPr>
          <w:rFonts w:ascii="Arial" w:hAnsi="Arial" w:cs="Arial"/>
          <w:b/>
          <w:sz w:val="18"/>
          <w:szCs w:val="18"/>
          <w:lang w:val="en-US"/>
        </w:rPr>
        <w:t>0</w:t>
      </w:r>
      <w:r w:rsidRPr="00FA3298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8A27C4" w:rsidRPr="008A27C4">
        <w:rPr>
          <w:rFonts w:ascii="Arial" w:hAnsi="Arial" w:cs="Arial"/>
          <w:b/>
          <w:bCs/>
          <w:sz w:val="18"/>
          <w:szCs w:val="18"/>
          <w:lang w:val="en-US"/>
        </w:rPr>
        <w:t>Contactloze</w:t>
      </w:r>
      <w:proofErr w:type="spellEnd"/>
      <w:r w:rsidR="008A27C4" w:rsidRPr="008A27C4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="008A27C4" w:rsidRPr="008A27C4">
        <w:rPr>
          <w:rFonts w:ascii="Arial" w:hAnsi="Arial" w:cs="Arial"/>
          <w:b/>
          <w:bCs/>
          <w:sz w:val="18"/>
          <w:szCs w:val="18"/>
          <w:lang w:val="en-US"/>
        </w:rPr>
        <w:t>pulsgenerator</w:t>
      </w:r>
      <w:proofErr w:type="spellEnd"/>
      <w:r w:rsidR="008A27C4" w:rsidRPr="008A27C4">
        <w:rPr>
          <w:rFonts w:ascii="Arial" w:hAnsi="Arial" w:cs="Arial"/>
          <w:b/>
          <w:bCs/>
          <w:sz w:val="18"/>
          <w:szCs w:val="18"/>
          <w:lang w:val="en-US"/>
        </w:rPr>
        <w:t>:</w:t>
      </w:r>
    </w:p>
    <w:p w14:paraId="61CDEAAD" w14:textId="77777777" w:rsidR="00FD2DF3" w:rsidRPr="00FD2DF3" w:rsidRDefault="00FD2DF3" w:rsidP="00FD2DF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FD2DF3">
        <w:rPr>
          <w:rFonts w:ascii="Arial" w:hAnsi="Arial" w:cs="Arial"/>
          <w:sz w:val="18"/>
          <w:szCs w:val="18"/>
          <w:lang w:val="en-US"/>
        </w:rPr>
        <w:t>Type ‘Magic Switch Chroma’</w:t>
      </w:r>
    </w:p>
    <w:p w14:paraId="33B0D6ED" w14:textId="77777777" w:rsidR="00FD2DF3" w:rsidRPr="004B5F11" w:rsidRDefault="00FD2DF3" w:rsidP="00FD2DF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Verschillende uitvoeringen:</w:t>
      </w:r>
    </w:p>
    <w:p w14:paraId="2232010A" w14:textId="77777777" w:rsidR="00FD2DF3" w:rsidRPr="004B5F11" w:rsidRDefault="00FD2DF3" w:rsidP="00FD2DF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•    Opbouw op de muur</w:t>
      </w:r>
    </w:p>
    <w:p w14:paraId="735EA649" w14:textId="77777777" w:rsidR="00FD2DF3" w:rsidRPr="004B5F11" w:rsidRDefault="00FD2DF3" w:rsidP="00FD2DF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met een inbouwdiepte van 20 mm</w:t>
      </w:r>
    </w:p>
    <w:p w14:paraId="111E2D91" w14:textId="77777777" w:rsidR="00FD2DF3" w:rsidRPr="004B5F11" w:rsidRDefault="00FD2DF3" w:rsidP="00FD2DF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•    Inbouw op de muur</w:t>
      </w:r>
    </w:p>
    <w:p w14:paraId="129BA398" w14:textId="7DD9FB74" w:rsidR="00954E44" w:rsidRPr="004B5F11" w:rsidRDefault="00FD2DF3" w:rsidP="00FD2DF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met een inbouwdiepte van 7 mm</w:t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>1,000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AC0591" w:rsidRPr="004B5F11">
        <w:rPr>
          <w:rFonts w:ascii="Arial" w:hAnsi="Arial" w:cs="Arial"/>
          <w:b/>
          <w:sz w:val="18"/>
          <w:szCs w:val="18"/>
          <w:lang w:val="nl-BE"/>
        </w:rPr>
        <w:t>stukken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77DFC074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5DE711DB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04A4F82C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47D15BE4" w14:textId="656A3A7F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01.01.00</w:t>
      </w:r>
      <w:r w:rsidR="004E3324" w:rsidRPr="004B5F11">
        <w:rPr>
          <w:rFonts w:ascii="Arial" w:hAnsi="Arial" w:cs="Arial"/>
          <w:b/>
          <w:sz w:val="18"/>
          <w:szCs w:val="18"/>
          <w:lang w:val="nl-BE"/>
        </w:rPr>
        <w:t>8</w:t>
      </w:r>
      <w:r w:rsidRPr="004B5F11">
        <w:rPr>
          <w:rFonts w:ascii="Arial" w:hAnsi="Arial" w:cs="Arial"/>
          <w:b/>
          <w:sz w:val="18"/>
          <w:szCs w:val="18"/>
          <w:lang w:val="nl-BE"/>
        </w:rPr>
        <w:t>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FD2DF3" w:rsidRPr="004B5F11">
        <w:rPr>
          <w:rFonts w:ascii="Arial" w:hAnsi="Arial" w:cs="Arial"/>
          <w:b/>
          <w:bCs/>
          <w:sz w:val="18"/>
          <w:szCs w:val="18"/>
          <w:lang w:val="nl-BE"/>
        </w:rPr>
        <w:t>Drukknoppen geschikt voor cleanrooms:</w:t>
      </w:r>
    </w:p>
    <w:p w14:paraId="11385A02" w14:textId="77777777" w:rsidR="00FD2DF3" w:rsidRPr="004B5F11" w:rsidRDefault="00FD2DF3" w:rsidP="00FD2DF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 xml:space="preserve">Drukknop TYPE Jung LS 990 in </w:t>
      </w:r>
    </w:p>
    <w:p w14:paraId="081EB86E" w14:textId="18CCECD7" w:rsidR="00954E44" w:rsidRPr="004B5F11" w:rsidRDefault="00FD2DF3" w:rsidP="00FD2DF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verschillende uitvoeringen</w:t>
      </w:r>
      <w:r w:rsidRPr="004B5F11">
        <w:rPr>
          <w:rFonts w:ascii="Arial" w:hAnsi="Arial" w:cs="Arial"/>
          <w:sz w:val="18"/>
          <w:szCs w:val="18"/>
          <w:lang w:val="nl-BE"/>
        </w:rPr>
        <w:tab/>
      </w:r>
      <w:r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>1,000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AC0591" w:rsidRPr="004B5F11">
        <w:rPr>
          <w:rFonts w:ascii="Arial" w:hAnsi="Arial" w:cs="Arial"/>
          <w:b/>
          <w:sz w:val="18"/>
          <w:szCs w:val="18"/>
          <w:lang w:val="nl-BE"/>
        </w:rPr>
        <w:t>stukken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1D9603C5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1F1B4BB3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7533CF2A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5F9F86DA" w14:textId="744DAC19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lastRenderedPageBreak/>
        <w:t>01.01.0</w:t>
      </w:r>
      <w:r w:rsidR="004E3324" w:rsidRPr="004B5F11">
        <w:rPr>
          <w:rFonts w:ascii="Arial" w:hAnsi="Arial" w:cs="Arial"/>
          <w:b/>
          <w:sz w:val="18"/>
          <w:szCs w:val="18"/>
          <w:lang w:val="nl-BE"/>
        </w:rPr>
        <w:t>09</w:t>
      </w:r>
      <w:r w:rsidRPr="004B5F11">
        <w:rPr>
          <w:rFonts w:ascii="Arial" w:hAnsi="Arial" w:cs="Arial"/>
          <w:b/>
          <w:sz w:val="18"/>
          <w:szCs w:val="18"/>
          <w:lang w:val="nl-BE"/>
        </w:rPr>
        <w:t>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FD2DF3" w:rsidRPr="004B5F11">
        <w:rPr>
          <w:rFonts w:ascii="Arial" w:hAnsi="Arial" w:cs="Arial"/>
          <w:b/>
          <w:bCs/>
          <w:sz w:val="18"/>
          <w:szCs w:val="18"/>
          <w:lang w:val="nl-BE"/>
        </w:rPr>
        <w:t>Verkeerslichtdisplays:</w:t>
      </w:r>
    </w:p>
    <w:p w14:paraId="21BD03B9" w14:textId="77777777" w:rsidR="000004AD" w:rsidRPr="004B5F11" w:rsidRDefault="000004AD" w:rsidP="000004AD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LED-CR, rood/groen</w:t>
      </w:r>
    </w:p>
    <w:p w14:paraId="6B448973" w14:textId="77777777" w:rsidR="000004AD" w:rsidRPr="004B5F11" w:rsidRDefault="000004AD" w:rsidP="000004AD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Verschillende uitvoeringen:</w:t>
      </w:r>
    </w:p>
    <w:p w14:paraId="75EE95F9" w14:textId="12C0657A" w:rsidR="00954E44" w:rsidRPr="004B5F11" w:rsidRDefault="000004AD" w:rsidP="000004AD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•    Inbouw, incl. inbouwdoos voor wandmontage</w:t>
      </w:r>
      <w:r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>1,000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AC0591" w:rsidRPr="004B5F11">
        <w:rPr>
          <w:rFonts w:ascii="Arial" w:hAnsi="Arial" w:cs="Arial"/>
          <w:b/>
          <w:sz w:val="18"/>
          <w:szCs w:val="18"/>
          <w:lang w:val="nl-BE"/>
        </w:rPr>
        <w:t>stukken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5CFC5EA0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1252766B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0095A969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0890E003" w14:textId="085BCAD0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01.01.01</w:t>
      </w:r>
      <w:r w:rsidR="001D7278" w:rsidRPr="004B5F11">
        <w:rPr>
          <w:rFonts w:ascii="Arial" w:hAnsi="Arial" w:cs="Arial"/>
          <w:b/>
          <w:sz w:val="18"/>
          <w:szCs w:val="18"/>
          <w:lang w:val="nl-BE"/>
        </w:rPr>
        <w:t>0</w:t>
      </w:r>
      <w:r w:rsidRPr="004B5F11">
        <w:rPr>
          <w:rFonts w:ascii="Arial" w:hAnsi="Arial" w:cs="Arial"/>
          <w:b/>
          <w:sz w:val="18"/>
          <w:szCs w:val="18"/>
          <w:lang w:val="nl-BE"/>
        </w:rPr>
        <w:t>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0004AD" w:rsidRPr="004B5F11">
        <w:rPr>
          <w:rFonts w:ascii="Arial" w:hAnsi="Arial" w:cs="Arial"/>
          <w:b/>
          <w:bCs/>
          <w:sz w:val="18"/>
          <w:szCs w:val="18"/>
          <w:lang w:val="nl-BE"/>
        </w:rPr>
        <w:t>Onafhankelijke stroomvoorziening UPS-EDO-CR:</w:t>
      </w:r>
    </w:p>
    <w:p w14:paraId="23D87196" w14:textId="77777777" w:rsidR="000004AD" w:rsidRPr="004B5F11" w:rsidRDefault="000004AD" w:rsidP="000004A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in aparte schakelkast (380x600x210)</w:t>
      </w:r>
    </w:p>
    <w:p w14:paraId="418A50EC" w14:textId="77777777" w:rsidR="000004AD" w:rsidRPr="004B5F11" w:rsidRDefault="000004AD" w:rsidP="000004A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met stekkerverbinding, 230 volt / 50 Hz</w:t>
      </w:r>
    </w:p>
    <w:p w14:paraId="724F47DF" w14:textId="77777777" w:rsidR="000004AD" w:rsidRPr="004B5F11" w:rsidRDefault="000004AD" w:rsidP="000004A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ontworpen voor ten minste één volledige</w:t>
      </w:r>
    </w:p>
    <w:p w14:paraId="6685238E" w14:textId="77777777" w:rsidR="000004AD" w:rsidRPr="004B5F11" w:rsidRDefault="000004AD" w:rsidP="000004A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poortbeweging (openen of sluiten) bij verminderde</w:t>
      </w:r>
    </w:p>
    <w:p w14:paraId="1CB1EE02" w14:textId="77777777" w:rsidR="000004AD" w:rsidRPr="004B5F11" w:rsidRDefault="000004AD" w:rsidP="000004A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loopsnelheid (beschikbaarheid: max. 1 uur)</w:t>
      </w:r>
    </w:p>
    <w:p w14:paraId="71047A05" w14:textId="77777777" w:rsidR="000004AD" w:rsidRPr="004B5F11" w:rsidRDefault="000004AD" w:rsidP="000004A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Continue omgevingstemperatuur tot max. 25 °C</w:t>
      </w:r>
    </w:p>
    <w:p w14:paraId="42F36F65" w14:textId="2D149220" w:rsidR="00954E44" w:rsidRPr="004B5F11" w:rsidRDefault="000004AD" w:rsidP="000004A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Optioneel: drukknop voor de tegenoverliggende zijde, inbouw of opbouw</w:t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Pr="004B5F11">
        <w:rPr>
          <w:rFonts w:ascii="Arial" w:hAnsi="Arial" w:cs="Arial"/>
          <w:sz w:val="18"/>
          <w:szCs w:val="18"/>
          <w:lang w:val="nl-BE"/>
        </w:rPr>
        <w:tab/>
      </w:r>
      <w:r w:rsidRPr="004B5F11">
        <w:rPr>
          <w:rFonts w:ascii="Arial" w:hAnsi="Arial" w:cs="Arial"/>
          <w:sz w:val="18"/>
          <w:szCs w:val="18"/>
          <w:lang w:val="nl-BE"/>
        </w:rPr>
        <w:tab/>
      </w:r>
      <w:r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>1,000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780F4A" w:rsidRPr="004B5F11">
        <w:rPr>
          <w:rFonts w:ascii="Arial" w:hAnsi="Arial" w:cs="Arial"/>
          <w:b/>
          <w:sz w:val="18"/>
          <w:szCs w:val="18"/>
          <w:lang w:val="nl-BE"/>
        </w:rPr>
        <w:t>stukken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100551A2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37196275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63E2FB97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2E0DBC51" w14:textId="77777777" w:rsidR="00B12928" w:rsidRPr="004B5F11" w:rsidRDefault="00954E44" w:rsidP="00B129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01.01.01</w:t>
      </w:r>
      <w:r w:rsidR="00561207" w:rsidRPr="004B5F11">
        <w:rPr>
          <w:rFonts w:ascii="Arial" w:hAnsi="Arial" w:cs="Arial"/>
          <w:b/>
          <w:sz w:val="18"/>
          <w:szCs w:val="18"/>
          <w:lang w:val="nl-BE"/>
        </w:rPr>
        <w:t>1</w:t>
      </w:r>
      <w:r w:rsidRPr="004B5F11">
        <w:rPr>
          <w:rFonts w:ascii="Arial" w:hAnsi="Arial" w:cs="Arial"/>
          <w:b/>
          <w:sz w:val="18"/>
          <w:szCs w:val="18"/>
          <w:lang w:val="nl-BE"/>
        </w:rPr>
        <w:t>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B12928" w:rsidRPr="004B5F11">
        <w:rPr>
          <w:rFonts w:ascii="Arial" w:hAnsi="Arial" w:cs="Arial"/>
          <w:b/>
          <w:bCs/>
          <w:sz w:val="18"/>
          <w:szCs w:val="18"/>
          <w:lang w:val="nl-BE"/>
        </w:rPr>
        <w:t>Onafhankelijke stroomvoorziening UPS-ADO:</w:t>
      </w:r>
    </w:p>
    <w:p w14:paraId="2B81449F" w14:textId="77777777" w:rsidR="00B12928" w:rsidRPr="004B5F11" w:rsidRDefault="00B12928" w:rsidP="00B1292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In aparte schakelkast (380x600x210 mm)</w:t>
      </w:r>
    </w:p>
    <w:p w14:paraId="193262E1" w14:textId="77777777" w:rsidR="00B12928" w:rsidRPr="004B5F11" w:rsidRDefault="00B12928" w:rsidP="00B1292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Klaar om aan te sluiten, ontworpen voor 230 V wisselspanning,</w:t>
      </w:r>
    </w:p>
    <w:p w14:paraId="3D08006B" w14:textId="77777777" w:rsidR="00B12928" w:rsidRPr="004B5F11" w:rsidRDefault="00B12928" w:rsidP="00B1292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voor ten minste tien volledige poortcycli bij normale</w:t>
      </w:r>
    </w:p>
    <w:p w14:paraId="7704E8ED" w14:textId="77777777" w:rsidR="00B12928" w:rsidRPr="004B5F11" w:rsidRDefault="00B12928" w:rsidP="00B1292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loopsnelheid (beschikbaarheid met actieve UPS:</w:t>
      </w:r>
    </w:p>
    <w:p w14:paraId="1268C70F" w14:textId="77777777" w:rsidR="00B12928" w:rsidRPr="004B5F11" w:rsidRDefault="00B12928" w:rsidP="00B1292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max. 1 uur), continue omgevingstemperatuur max. +25 °C</w:t>
      </w:r>
    </w:p>
    <w:p w14:paraId="58A940C5" w14:textId="263BA6D0" w:rsidR="00B12928" w:rsidRPr="004B5F11" w:rsidRDefault="00B12928" w:rsidP="00B1292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 xml:space="preserve">Standaard kabellengte naar </w:t>
      </w:r>
      <w:r w:rsidR="004B5F11" w:rsidRPr="004B5F11">
        <w:rPr>
          <w:rFonts w:ascii="Arial" w:hAnsi="Arial" w:cs="Arial"/>
          <w:sz w:val="18"/>
          <w:szCs w:val="18"/>
          <w:lang w:val="nl-BE"/>
        </w:rPr>
        <w:t>poort</w:t>
      </w:r>
      <w:r w:rsidRPr="004B5F11">
        <w:rPr>
          <w:rFonts w:ascii="Arial" w:hAnsi="Arial" w:cs="Arial"/>
          <w:sz w:val="18"/>
          <w:szCs w:val="18"/>
          <w:lang w:val="nl-BE"/>
        </w:rPr>
        <w:t>besturing max. 5 m</w:t>
      </w:r>
    </w:p>
    <w:p w14:paraId="04F9CEF8" w14:textId="485FDF3F" w:rsidR="00954E44" w:rsidRPr="004B5F11" w:rsidRDefault="00B12928" w:rsidP="00B1292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Optioneel: drukknop voor de tegenoverliggende zijde, inbouw of opbouw</w:t>
      </w:r>
      <w:r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>1,000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780F4A" w:rsidRPr="004B5F11">
        <w:rPr>
          <w:rFonts w:ascii="Arial" w:hAnsi="Arial" w:cs="Arial"/>
          <w:b/>
          <w:sz w:val="18"/>
          <w:szCs w:val="18"/>
          <w:lang w:val="nl-BE"/>
        </w:rPr>
        <w:t>stukken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7E85B8BC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6B0D10C9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6F49DF09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7FFE4B62" w14:textId="4CEFD214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01.01.01</w:t>
      </w:r>
      <w:r w:rsidR="00561207" w:rsidRPr="004B5F11">
        <w:rPr>
          <w:rFonts w:ascii="Arial" w:hAnsi="Arial" w:cs="Arial"/>
          <w:b/>
          <w:sz w:val="18"/>
          <w:szCs w:val="18"/>
          <w:lang w:val="nl-BE"/>
        </w:rPr>
        <w:t>2</w:t>
      </w:r>
      <w:r w:rsidRPr="004B5F11">
        <w:rPr>
          <w:rFonts w:ascii="Arial" w:hAnsi="Arial" w:cs="Arial"/>
          <w:b/>
          <w:sz w:val="18"/>
          <w:szCs w:val="18"/>
          <w:lang w:val="nl-BE"/>
        </w:rPr>
        <w:t>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B12928" w:rsidRPr="004B5F11">
        <w:rPr>
          <w:rFonts w:ascii="Arial" w:hAnsi="Arial" w:cs="Arial"/>
          <w:b/>
          <w:bCs/>
          <w:sz w:val="18"/>
          <w:szCs w:val="18"/>
          <w:lang w:val="nl-BE"/>
        </w:rPr>
        <w:t>GVM-besturingsuitbreiding:</w:t>
      </w:r>
    </w:p>
    <w:p w14:paraId="00BE45CF" w14:textId="77777777" w:rsidR="00B12928" w:rsidRPr="004B5F11" w:rsidRDefault="00B12928" w:rsidP="00B1292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 xml:space="preserve">Wederzijdse vergrendeling van twee </w:t>
      </w:r>
    </w:p>
    <w:p w14:paraId="1E88CBFE" w14:textId="6B35A859" w:rsidR="00B12928" w:rsidRPr="004B5F11" w:rsidRDefault="00B12928" w:rsidP="00B1292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EFAFLEX-snelrol</w:t>
      </w:r>
      <w:r w:rsidR="004B5F11" w:rsidRPr="004B5F11">
        <w:rPr>
          <w:rFonts w:ascii="Arial" w:hAnsi="Arial" w:cs="Arial"/>
          <w:sz w:val="18"/>
          <w:szCs w:val="18"/>
          <w:lang w:val="nl-BE"/>
        </w:rPr>
        <w:t>poort</w:t>
      </w:r>
      <w:r w:rsidRPr="004B5F11">
        <w:rPr>
          <w:rFonts w:ascii="Arial" w:hAnsi="Arial" w:cs="Arial"/>
          <w:sz w:val="18"/>
          <w:szCs w:val="18"/>
          <w:lang w:val="nl-BE"/>
        </w:rPr>
        <w:t>en incl. bekabeling</w:t>
      </w:r>
    </w:p>
    <w:p w14:paraId="24256673" w14:textId="7011CD01" w:rsidR="00954E44" w:rsidRPr="004B5F11" w:rsidRDefault="00B12928" w:rsidP="00B1292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tot max. 5 m bij kabelgeleiding ter plaatse</w:t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>1,000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780F4A" w:rsidRPr="004B5F11">
        <w:rPr>
          <w:rFonts w:ascii="Arial" w:hAnsi="Arial" w:cs="Arial"/>
          <w:b/>
          <w:sz w:val="18"/>
          <w:szCs w:val="18"/>
          <w:lang w:val="nl-BE"/>
        </w:rPr>
        <w:t>stukken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49D7FE01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7E3836FD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4DA284D1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08FA93A0" w14:textId="77777777" w:rsidR="00B12928" w:rsidRPr="004B5F11" w:rsidRDefault="00954E44" w:rsidP="00B129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4B5F11">
        <w:rPr>
          <w:rFonts w:ascii="Arial" w:hAnsi="Arial" w:cs="Arial"/>
          <w:b/>
          <w:sz w:val="18"/>
          <w:szCs w:val="18"/>
          <w:lang w:val="nl-BE"/>
        </w:rPr>
        <w:t>01.01.01</w:t>
      </w:r>
      <w:r w:rsidR="00561207" w:rsidRPr="004B5F11">
        <w:rPr>
          <w:rFonts w:ascii="Arial" w:hAnsi="Arial" w:cs="Arial"/>
          <w:b/>
          <w:sz w:val="18"/>
          <w:szCs w:val="18"/>
          <w:lang w:val="nl-BE"/>
        </w:rPr>
        <w:t>3</w:t>
      </w:r>
      <w:r w:rsidRPr="004B5F11">
        <w:rPr>
          <w:rFonts w:ascii="Arial" w:hAnsi="Arial" w:cs="Arial"/>
          <w:b/>
          <w:sz w:val="18"/>
          <w:szCs w:val="18"/>
          <w:lang w:val="nl-BE"/>
        </w:rPr>
        <w:t>0</w:t>
      </w:r>
      <w:r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B12928" w:rsidRPr="004B5F11">
        <w:rPr>
          <w:rFonts w:ascii="Arial" w:hAnsi="Arial" w:cs="Arial"/>
          <w:b/>
          <w:bCs/>
          <w:sz w:val="18"/>
          <w:szCs w:val="18"/>
          <w:lang w:val="nl-BE"/>
        </w:rPr>
        <w:t>Besturingsuitbreiding voor transportbandtechnologie:</w:t>
      </w:r>
    </w:p>
    <w:p w14:paraId="7B7FDF6D" w14:textId="77777777" w:rsidR="00AC0591" w:rsidRPr="004B5F11" w:rsidRDefault="00AC0591" w:rsidP="00AC0591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Aparte aansluitruimte in standaard schakelkast</w:t>
      </w:r>
    </w:p>
    <w:p w14:paraId="73AB4371" w14:textId="77777777" w:rsidR="00AC0591" w:rsidRPr="004B5F11" w:rsidRDefault="00AC0591" w:rsidP="00AC0591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Voor de volgende in- en uitgangen:</w:t>
      </w:r>
    </w:p>
    <w:p w14:paraId="0C474728" w14:textId="77777777" w:rsidR="00AC0591" w:rsidRPr="004B5F11" w:rsidRDefault="00AC0591" w:rsidP="00AC0591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Ingangen: Impuls open, impuls gesloten, noodstop, vergrendeling</w:t>
      </w:r>
    </w:p>
    <w:p w14:paraId="25817BCF" w14:textId="77777777" w:rsidR="00AC0591" w:rsidRPr="004B5F11" w:rsidRDefault="00AC0591" w:rsidP="00AC0591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Impulsgenerator</w:t>
      </w:r>
    </w:p>
    <w:p w14:paraId="73778977" w14:textId="7A43B396" w:rsidR="00AC0591" w:rsidRPr="004B5F11" w:rsidRDefault="00AC0591" w:rsidP="00AC0591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 xml:space="preserve">Uitgangen: Potentiaalvrij signaal </w:t>
      </w:r>
      <w:r w:rsidR="004B5F11" w:rsidRPr="004B5F11">
        <w:rPr>
          <w:rFonts w:ascii="Arial" w:hAnsi="Arial" w:cs="Arial"/>
          <w:sz w:val="18"/>
          <w:szCs w:val="18"/>
          <w:lang w:val="nl-BE"/>
        </w:rPr>
        <w:t>poort</w:t>
      </w:r>
      <w:r w:rsidRPr="004B5F11">
        <w:rPr>
          <w:rFonts w:ascii="Arial" w:hAnsi="Arial" w:cs="Arial"/>
          <w:sz w:val="18"/>
          <w:szCs w:val="18"/>
          <w:lang w:val="nl-BE"/>
        </w:rPr>
        <w:t xml:space="preserve"> open, </w:t>
      </w:r>
      <w:r w:rsidR="004B5F11" w:rsidRPr="004B5F11">
        <w:rPr>
          <w:rFonts w:ascii="Arial" w:hAnsi="Arial" w:cs="Arial"/>
          <w:sz w:val="18"/>
          <w:szCs w:val="18"/>
          <w:lang w:val="nl-BE"/>
        </w:rPr>
        <w:t>poort</w:t>
      </w:r>
      <w:r w:rsidRPr="004B5F11">
        <w:rPr>
          <w:rFonts w:ascii="Arial" w:hAnsi="Arial" w:cs="Arial"/>
          <w:sz w:val="18"/>
          <w:szCs w:val="18"/>
          <w:lang w:val="nl-BE"/>
        </w:rPr>
        <w:t xml:space="preserve"> gesloten, </w:t>
      </w:r>
    </w:p>
    <w:p w14:paraId="4BE18F31" w14:textId="77777777" w:rsidR="00AC0591" w:rsidRPr="004B5F11" w:rsidRDefault="00AC0591" w:rsidP="00AC0591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potentiaalvrij signaal gereed/storing</w:t>
      </w:r>
    </w:p>
    <w:p w14:paraId="16B6F0D3" w14:textId="5FB2358B" w:rsidR="00954E44" w:rsidRPr="004B5F11" w:rsidRDefault="00AC0591" w:rsidP="00AC0591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4B5F11">
        <w:rPr>
          <w:rFonts w:ascii="Arial" w:hAnsi="Arial" w:cs="Arial"/>
          <w:sz w:val="18"/>
          <w:szCs w:val="18"/>
          <w:lang w:val="nl-BE"/>
        </w:rPr>
        <w:t>(uitgangen toewijsbaar met max. 24 volt DC)</w:t>
      </w:r>
      <w:r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FA3298"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sz w:val="18"/>
          <w:szCs w:val="18"/>
          <w:lang w:val="nl-BE"/>
        </w:rPr>
        <w:tab/>
      </w:r>
      <w:r w:rsidRPr="004B5F11">
        <w:rPr>
          <w:rFonts w:ascii="Arial" w:hAnsi="Arial" w:cs="Arial"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>1,000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780F4A" w:rsidRPr="004B5F11">
        <w:rPr>
          <w:rFonts w:ascii="Arial" w:hAnsi="Arial" w:cs="Arial"/>
          <w:b/>
          <w:sz w:val="18"/>
          <w:szCs w:val="18"/>
          <w:lang w:val="nl-BE"/>
        </w:rPr>
        <w:t>stukken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954E44" w:rsidRPr="004B5F11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03419038" w14:textId="0F48633F" w:rsidR="00954E44" w:rsidRPr="004B5F11" w:rsidRDefault="00AC0591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4B5F11">
        <w:rPr>
          <w:rFonts w:ascii="Arial" w:hAnsi="Arial" w:cs="Arial"/>
          <w:b/>
          <w:bCs/>
          <w:sz w:val="18"/>
          <w:szCs w:val="18"/>
          <w:lang w:val="nl-BE"/>
        </w:rPr>
        <w:tab/>
      </w:r>
      <w:r w:rsidRPr="004B5F11">
        <w:rPr>
          <w:rFonts w:ascii="Arial" w:hAnsi="Arial" w:cs="Arial"/>
          <w:b/>
          <w:bCs/>
          <w:sz w:val="18"/>
          <w:szCs w:val="18"/>
          <w:lang w:val="nl-BE"/>
        </w:rPr>
        <w:tab/>
      </w:r>
    </w:p>
    <w:p w14:paraId="0546655A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78AAD93A" w14:textId="77777777" w:rsidR="00954E44" w:rsidRPr="004B5F11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4D5C8B5C" w14:textId="3F591F4F" w:rsidR="00954E44" w:rsidRPr="00FA3298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en-US"/>
        </w:rPr>
      </w:pPr>
      <w:r w:rsidRPr="00FA3298">
        <w:rPr>
          <w:rFonts w:ascii="Arial" w:hAnsi="Arial" w:cs="Arial"/>
          <w:b/>
          <w:sz w:val="18"/>
          <w:szCs w:val="18"/>
          <w:lang w:val="en-US"/>
        </w:rPr>
        <w:t>01.01</w:t>
      </w:r>
      <w:r w:rsidRPr="00FA3298">
        <w:rPr>
          <w:rFonts w:ascii="Arial" w:hAnsi="Arial" w:cs="Arial"/>
          <w:b/>
          <w:sz w:val="18"/>
          <w:szCs w:val="18"/>
          <w:lang w:val="en-US"/>
        </w:rPr>
        <w:tab/>
      </w:r>
      <w:r w:rsidRPr="00FA3298">
        <w:rPr>
          <w:rFonts w:ascii="Arial" w:hAnsi="Arial" w:cs="Arial"/>
          <w:b/>
          <w:sz w:val="18"/>
          <w:szCs w:val="18"/>
          <w:lang w:val="en-US"/>
        </w:rPr>
        <w:tab/>
      </w:r>
      <w:r w:rsidR="00AC0591" w:rsidRPr="00AC0591">
        <w:rPr>
          <w:rFonts w:ascii="Arial" w:hAnsi="Arial" w:cs="Arial"/>
          <w:b/>
          <w:sz w:val="18"/>
          <w:szCs w:val="18"/>
          <w:lang w:val="en-US"/>
        </w:rPr>
        <w:t xml:space="preserve">CLEAN ROOM </w:t>
      </w:r>
      <w:r w:rsidR="004B5F11">
        <w:rPr>
          <w:rFonts w:ascii="Arial" w:hAnsi="Arial" w:cs="Arial"/>
          <w:b/>
          <w:sz w:val="18"/>
          <w:szCs w:val="18"/>
          <w:lang w:val="en-US"/>
        </w:rPr>
        <w:t>POORT</w:t>
      </w:r>
      <w:r w:rsidR="00AC0591" w:rsidRPr="00AC0591">
        <w:rPr>
          <w:rFonts w:ascii="Arial" w:hAnsi="Arial" w:cs="Arial"/>
          <w:b/>
          <w:sz w:val="18"/>
          <w:szCs w:val="18"/>
          <w:lang w:val="en-US"/>
        </w:rPr>
        <w:t>EN</w:t>
      </w:r>
      <w:r w:rsidR="00AC0591" w:rsidRPr="00AC0591">
        <w:rPr>
          <w:rFonts w:ascii="Arial" w:hAnsi="Arial" w:cs="Arial"/>
          <w:b/>
          <w:sz w:val="18"/>
          <w:szCs w:val="18"/>
          <w:lang w:val="en-US"/>
        </w:rPr>
        <w:tab/>
      </w:r>
      <w:r w:rsidR="00AC0591" w:rsidRPr="00AC0591">
        <w:rPr>
          <w:rFonts w:ascii="Arial" w:hAnsi="Arial" w:cs="Arial"/>
          <w:b/>
          <w:sz w:val="18"/>
          <w:szCs w:val="18"/>
          <w:lang w:val="en-US"/>
        </w:rPr>
        <w:tab/>
      </w:r>
      <w:r w:rsidRPr="00FA3298">
        <w:rPr>
          <w:rFonts w:ascii="Arial" w:hAnsi="Arial" w:cs="Arial"/>
          <w:b/>
          <w:sz w:val="18"/>
          <w:szCs w:val="18"/>
          <w:lang w:val="en-US"/>
        </w:rPr>
        <w:tab/>
      </w:r>
      <w:r w:rsidRPr="00FA3298">
        <w:rPr>
          <w:rFonts w:ascii="Arial" w:hAnsi="Arial" w:cs="Arial"/>
          <w:b/>
          <w:sz w:val="18"/>
          <w:szCs w:val="18"/>
          <w:lang w:val="en-US"/>
        </w:rPr>
        <w:tab/>
      </w:r>
      <w:r w:rsidRPr="00FA3298">
        <w:rPr>
          <w:rFonts w:ascii="Arial" w:hAnsi="Arial" w:cs="Arial"/>
          <w:b/>
          <w:sz w:val="18"/>
          <w:szCs w:val="18"/>
          <w:lang w:val="en-US"/>
        </w:rPr>
        <w:tab/>
      </w:r>
      <w:r w:rsidRPr="00FA3298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AC0591" w:rsidRPr="00AC0591">
        <w:rPr>
          <w:rFonts w:ascii="Arial" w:hAnsi="Arial" w:cs="Arial"/>
          <w:b/>
          <w:sz w:val="18"/>
          <w:szCs w:val="18"/>
          <w:lang w:val="en-US"/>
        </w:rPr>
        <w:t>Totaal</w:t>
      </w:r>
      <w:proofErr w:type="spellEnd"/>
      <w:r w:rsidR="00AC0591" w:rsidRPr="00AC0591">
        <w:rPr>
          <w:rFonts w:ascii="Arial" w:hAnsi="Arial" w:cs="Arial"/>
          <w:b/>
          <w:sz w:val="18"/>
          <w:szCs w:val="18"/>
          <w:lang w:val="en-US"/>
        </w:rPr>
        <w:t>:</w:t>
      </w:r>
      <w:r w:rsidRPr="00FA3298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725B185E" w14:textId="77777777" w:rsidR="00954E44" w:rsidRPr="00FA3298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14:paraId="2BC2C716" w14:textId="77777777" w:rsidR="00954E44" w:rsidRPr="00FA3298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14:paraId="6A5C510F" w14:textId="77777777" w:rsidR="00954E44" w:rsidRPr="00FA3298" w:rsidRDefault="00954E44" w:rsidP="00954E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14:paraId="39BCA8F6" w14:textId="77777777" w:rsidR="000B42F1" w:rsidRPr="00FA3298" w:rsidRDefault="000B42F1">
      <w:pPr>
        <w:rPr>
          <w:lang w:val="en-US"/>
        </w:rPr>
      </w:pPr>
    </w:p>
    <w:sectPr w:rsidR="000B42F1" w:rsidRPr="00FA3298" w:rsidSect="002D6CA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9034A"/>
    <w:multiLevelType w:val="hybridMultilevel"/>
    <w:tmpl w:val="07B2A0FC"/>
    <w:lvl w:ilvl="0" w:tplc="687610F0">
      <w:start w:val="175"/>
      <w:numFmt w:val="bullet"/>
      <w:lvlText w:val=""/>
      <w:lvlJc w:val="left"/>
      <w:pPr>
        <w:ind w:left="1776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875268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E"/>
    <w:rsid w:val="000004AD"/>
    <w:rsid w:val="00030C78"/>
    <w:rsid w:val="00065D5D"/>
    <w:rsid w:val="00076C9F"/>
    <w:rsid w:val="000B42F1"/>
    <w:rsid w:val="00170E1E"/>
    <w:rsid w:val="001B150F"/>
    <w:rsid w:val="001C3639"/>
    <w:rsid w:val="001D4C90"/>
    <w:rsid w:val="001D7278"/>
    <w:rsid w:val="002708FC"/>
    <w:rsid w:val="00281502"/>
    <w:rsid w:val="0029380B"/>
    <w:rsid w:val="002B35E6"/>
    <w:rsid w:val="002D19EE"/>
    <w:rsid w:val="002D6CA7"/>
    <w:rsid w:val="00393EBC"/>
    <w:rsid w:val="003A23D5"/>
    <w:rsid w:val="003F00D7"/>
    <w:rsid w:val="004A54A7"/>
    <w:rsid w:val="004B5F11"/>
    <w:rsid w:val="004D30F5"/>
    <w:rsid w:val="004E3324"/>
    <w:rsid w:val="00533300"/>
    <w:rsid w:val="00561207"/>
    <w:rsid w:val="006538A5"/>
    <w:rsid w:val="006768DD"/>
    <w:rsid w:val="006D651F"/>
    <w:rsid w:val="00780F4A"/>
    <w:rsid w:val="00896BB3"/>
    <w:rsid w:val="008A27C4"/>
    <w:rsid w:val="00901070"/>
    <w:rsid w:val="00954E44"/>
    <w:rsid w:val="00A21784"/>
    <w:rsid w:val="00A52A94"/>
    <w:rsid w:val="00AC0591"/>
    <w:rsid w:val="00B12928"/>
    <w:rsid w:val="00B13F39"/>
    <w:rsid w:val="00B41F0E"/>
    <w:rsid w:val="00BB7DED"/>
    <w:rsid w:val="00BE50B7"/>
    <w:rsid w:val="00C07532"/>
    <w:rsid w:val="00C13868"/>
    <w:rsid w:val="00C250C3"/>
    <w:rsid w:val="00C51F01"/>
    <w:rsid w:val="00CD10CC"/>
    <w:rsid w:val="00D418CD"/>
    <w:rsid w:val="00DC22C3"/>
    <w:rsid w:val="00E622ED"/>
    <w:rsid w:val="00ED20B1"/>
    <w:rsid w:val="00F722E3"/>
    <w:rsid w:val="00FA3298"/>
    <w:rsid w:val="00FB2F7A"/>
    <w:rsid w:val="00FC2DFF"/>
    <w:rsid w:val="00FD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DD99"/>
  <w15:chartTrackingRefBased/>
  <w15:docId w15:val="{7A7B285D-4116-4185-BBA6-CA2F2A01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70E1E"/>
    <w:rPr>
      <w:kern w:val="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170E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70E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70E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70E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70E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70E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70E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70E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70E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70E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70E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70E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70E1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70E1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70E1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70E1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70E1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70E1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70E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170E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70E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70E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70E1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170E1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70E1E"/>
    <w:pPr>
      <w:ind w:left="720"/>
      <w:contextualSpacing/>
    </w:pPr>
    <w:rPr>
      <w:kern w:val="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170E1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70E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70E1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70E1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FC2DF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0ED40BCD8D6048865B90DC3BC49F59" ma:contentTypeVersion="19" ma:contentTypeDescription="Ein neues Dokument erstellen." ma:contentTypeScope="" ma:versionID="0a8be1e7709f5463f521b35a7dd2dc5f">
  <xsd:schema xmlns:xsd="http://www.w3.org/2001/XMLSchema" xmlns:xs="http://www.w3.org/2001/XMLSchema" xmlns:p="http://schemas.microsoft.com/office/2006/metadata/properties" xmlns:ns2="588f8050-1dc8-43c6-bcce-2a2d0bbe04ab" xmlns:ns3="5bdd9a1f-a03a-4005-8567-3096189106d9" targetNamespace="http://schemas.microsoft.com/office/2006/metadata/properties" ma:root="true" ma:fieldsID="fe0d5480147735d75a71f55debe4b70e" ns2:_="" ns3:_="">
    <xsd:import namespace="588f8050-1dc8-43c6-bcce-2a2d0bbe04ab"/>
    <xsd:import namespace="5bdd9a1f-a03a-4005-8567-3096189106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f8050-1dc8-43c6-bcce-2a2d0bbe0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d89c0f5-a241-42f9-9819-5b144601ab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d9a1f-a03a-4005-8567-309618910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07280dc-8b28-4443-9551-223c2afaecc4}" ma:internalName="TaxCatchAll" ma:showField="CatchAllData" ma:web="5bdd9a1f-a03a-4005-8567-309618910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f8050-1dc8-43c6-bcce-2a2d0bbe04ab">
      <Terms xmlns="http://schemas.microsoft.com/office/infopath/2007/PartnerControls"/>
    </lcf76f155ced4ddcb4097134ff3c332f>
    <TaxCatchAll xmlns="5bdd9a1f-a03a-4005-8567-3096189106d9" xsi:nil="true"/>
  </documentManagement>
</p:properties>
</file>

<file path=customXml/itemProps1.xml><?xml version="1.0" encoding="utf-8"?>
<ds:datastoreItem xmlns:ds="http://schemas.openxmlformats.org/officeDocument/2006/customXml" ds:itemID="{3EAA7AB8-65A1-46DA-BDB6-4148EEFB8E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F740FF-E126-43F7-B86C-E94B735A4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f8050-1dc8-43c6-bcce-2a2d0bbe04ab"/>
    <ds:schemaRef ds:uri="5bdd9a1f-a03a-4005-8567-3096189106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837F8-7741-4583-AD8A-EE601F6A3150}">
  <ds:schemaRefs>
    <ds:schemaRef ds:uri="http://schemas.microsoft.com/office/2006/metadata/properties"/>
    <ds:schemaRef ds:uri="http://schemas.microsoft.com/office/infopath/2007/PartnerControls"/>
    <ds:schemaRef ds:uri="588f8050-1dc8-43c6-bcce-2a2d0bbe04ab"/>
    <ds:schemaRef ds:uri="5bdd9a1f-a03a-4005-8567-3096189106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1056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Mikolajetz Sarah</dc:creator>
  <cp:keywords/>
  <dc:description/>
  <cp:lastModifiedBy>Engels Alexandre</cp:lastModifiedBy>
  <cp:revision>6</cp:revision>
  <dcterms:created xsi:type="dcterms:W3CDTF">2025-11-11T07:06:00Z</dcterms:created>
  <dcterms:modified xsi:type="dcterms:W3CDTF">2026-04-17T12:18:00Z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0x010100F10ED40BCD8D6048865B90DC3BC49F59</vt:lpwstr>
  </property>
  <property fmtid="{D5CDD505-2E9C-101B-9397-08002B2CF9AE}" pid="3" name="MediaServiceImageTags">
    <vt:lpwstr/>
  </property>
</Properties>
</file>